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EDE" w:rsidRDefault="00B974B2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A"/>
          <w:sz w:val="28"/>
          <w:szCs w:val="28"/>
        </w:rPr>
        <w:drawing>
          <wp:inline distT="0" distB="0" distL="0" distR="0">
            <wp:extent cx="6296025" cy="9153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ем соо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9159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4EDE" w:rsidRDefault="00F44EDE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F44EDE" w:rsidRDefault="00F44EDE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right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lastRenderedPageBreak/>
        <w:t xml:space="preserve">  Рабочая программа по немецкому языку ориентирована на учащихся </w:t>
      </w:r>
      <w:r w:rsidR="00041292" w:rsidRPr="00041292">
        <w:rPr>
          <w:rFonts w:ascii="Times New Roman" w:eastAsia="Times New Roman" w:hAnsi="Times New Roman" w:cs="Times New Roman"/>
          <w:color w:val="00000A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-</w:t>
      </w:r>
      <w:r w:rsidR="00041292" w:rsidRPr="00041292">
        <w:rPr>
          <w:rFonts w:ascii="Times New Roman" w:eastAsia="Times New Roman" w:hAnsi="Times New Roman" w:cs="Times New Roman"/>
          <w:color w:val="00000A"/>
          <w:sz w:val="28"/>
          <w:szCs w:val="28"/>
        </w:rPr>
        <w:t>11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классов и разработана на основе следующих документов:</w:t>
      </w:r>
    </w:p>
    <w:p w:rsidR="00F44EDE" w:rsidRDefault="006A309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F44EDE" w:rsidRDefault="006A309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F44EDE" w:rsidRDefault="006A309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Учебник: </w:t>
      </w:r>
    </w:p>
    <w:p w:rsidR="00F44EDE" w:rsidRDefault="006A309F" w:rsidP="00D16F4C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Аверин М. М., Джин Ф.,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Рорман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Горизонты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16F4C">
        <w:rPr>
          <w:rFonts w:ascii="Times New Roman" w:eastAsia="Times New Roman" w:hAnsi="Times New Roman" w:cs="Times New Roman"/>
          <w:color w:val="00000A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класс, Просвещение, 2019 </w:t>
      </w:r>
    </w:p>
    <w:p w:rsidR="00F44EDE" w:rsidRDefault="006A309F">
      <w:pPr>
        <w:pStyle w:val="2"/>
        <w:shd w:val="clear" w:color="auto" w:fill="FFFFFF"/>
        <w:spacing w:before="0" w:line="240" w:lineRule="auto"/>
        <w:jc w:val="both"/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 xml:space="preserve">- Аверин М. М., Джин Ф., </w:t>
      </w:r>
      <w:proofErr w:type="spellStart"/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>Рорман</w:t>
      </w:r>
      <w:proofErr w:type="spellEnd"/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 xml:space="preserve"> Л. </w:t>
      </w: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  <w:highlight w:val="white"/>
        </w:rPr>
        <w:t>Горизонты</w:t>
      </w: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D16F4C"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>11</w:t>
      </w: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 xml:space="preserve"> класс, Просвещение, 2019</w:t>
      </w:r>
    </w:p>
    <w:p w:rsidR="00F44EDE" w:rsidRPr="00B974B2" w:rsidRDefault="006A309F" w:rsidP="00D16F4C">
      <w:pPr>
        <w:pStyle w:val="2"/>
        <w:shd w:val="clear" w:color="auto" w:fill="FFFFFF"/>
        <w:spacing w:before="0" w:line="240" w:lineRule="auto"/>
        <w:jc w:val="both"/>
        <w:rPr>
          <w:rFonts w:ascii="Times New Roman" w:eastAsia="Times New Roman" w:hAnsi="Times New Roman" w:cs="Times New Roman"/>
          <w:b w:val="0"/>
          <w:color w:val="00000A"/>
          <w:sz w:val="28"/>
          <w:szCs w:val="28"/>
        </w:rPr>
      </w:pPr>
      <w:r w:rsidRPr="00B974B2">
        <w:rPr>
          <w:rFonts w:ascii="Times New Roman" w:eastAsia="Times New Roman" w:hAnsi="Times New Roman" w:cs="Times New Roman"/>
          <w:b w:val="0"/>
          <w:color w:val="00000A"/>
          <w:sz w:val="28"/>
          <w:szCs w:val="28"/>
        </w:rPr>
        <w:t>Программой отводится на изучение немецкого языка 1</w:t>
      </w:r>
      <w:r w:rsidR="00D16F4C" w:rsidRPr="00B974B2">
        <w:rPr>
          <w:rFonts w:ascii="Times New Roman" w:eastAsia="Times New Roman" w:hAnsi="Times New Roman" w:cs="Times New Roman"/>
          <w:b w:val="0"/>
          <w:color w:val="00000A"/>
          <w:sz w:val="28"/>
          <w:szCs w:val="28"/>
        </w:rPr>
        <w:t>38</w:t>
      </w:r>
      <w:r w:rsidRPr="00B974B2">
        <w:rPr>
          <w:rFonts w:ascii="Times New Roman" w:eastAsia="Times New Roman" w:hAnsi="Times New Roman" w:cs="Times New Roman"/>
          <w:b w:val="0"/>
          <w:color w:val="00000A"/>
          <w:sz w:val="28"/>
          <w:szCs w:val="28"/>
        </w:rPr>
        <w:t xml:space="preserve"> час</w:t>
      </w:r>
      <w:r w:rsidR="00D16F4C" w:rsidRPr="00B974B2">
        <w:rPr>
          <w:rFonts w:ascii="Times New Roman" w:eastAsia="Times New Roman" w:hAnsi="Times New Roman" w:cs="Times New Roman"/>
          <w:b w:val="0"/>
          <w:color w:val="00000A"/>
          <w:sz w:val="28"/>
          <w:szCs w:val="28"/>
        </w:rPr>
        <w:t>ов</w:t>
      </w:r>
      <w:r w:rsidRPr="00B974B2">
        <w:rPr>
          <w:rFonts w:ascii="Times New Roman" w:eastAsia="Times New Roman" w:hAnsi="Times New Roman" w:cs="Times New Roman"/>
          <w:b w:val="0"/>
          <w:color w:val="00000A"/>
          <w:sz w:val="28"/>
          <w:szCs w:val="28"/>
        </w:rPr>
        <w:t>, которые распределены по классам следующим образом:</w:t>
      </w:r>
    </w:p>
    <w:p w:rsidR="00F44EDE" w:rsidRDefault="00D16F4C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10</w:t>
      </w:r>
      <w:r w:rsidR="006A309F"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класс – 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70</w:t>
      </w:r>
      <w:r w:rsidR="006A309F"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часов (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2</w:t>
      </w:r>
      <w:r w:rsidR="006A309F"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час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а</w:t>
      </w:r>
      <w:r w:rsidR="006A309F"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в неделю)</w:t>
      </w:r>
    </w:p>
    <w:p w:rsidR="00F44EDE" w:rsidRDefault="00D16F4C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11</w:t>
      </w:r>
      <w:r w:rsidR="006A309F"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класс – 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68</w:t>
      </w:r>
      <w:r w:rsidR="006A309F"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часов (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2</w:t>
      </w:r>
      <w:r w:rsidR="006A309F"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час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а</w:t>
      </w:r>
      <w:r w:rsidR="006A309F"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в неделю)</w:t>
      </w:r>
    </w:p>
    <w:p w:rsidR="00F44EDE" w:rsidRDefault="00F44E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44EDE" w:rsidRDefault="006A309F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A650EB" w:rsidRPr="00A650EB" w:rsidRDefault="00A650EB" w:rsidP="00A650EB">
      <w:pPr>
        <w:pStyle w:val="h2-firs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ЛИЧНОСТНЫЕ РЕЗУЛЬТАТЫ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1"/>
          <w:sz w:val="28"/>
          <w:szCs w:val="28"/>
        </w:rPr>
      </w:pPr>
      <w:proofErr w:type="gramStart"/>
      <w:r w:rsidRPr="00A650EB">
        <w:rPr>
          <w:rFonts w:ascii="Times New Roman" w:hAnsi="Times New Roman" w:cs="Times New Roman"/>
          <w:spacing w:val="1"/>
          <w:sz w:val="28"/>
          <w:szCs w:val="28"/>
        </w:rPr>
        <w:t>Личностные результаты освоения программы среднего общего образования достигаются в единстве учебной и воспитательной деятельности организации в соответствии с традиционными российскими социокультурными, историческими и духовно-нравственными ценностями, принятыми в обществе правилами и нормами поведения, и способствуют процессам самопознания, самовоспитания и саморазвития, развития внутренней позиции личности, патриотизма, гражданственности, уважения к памяти защитников Отечества и подвигам Героев Отечества, закону и правопорядку, человеку труда и</w:t>
      </w:r>
      <w:proofErr w:type="gramEnd"/>
      <w:r w:rsidRPr="00A650EB">
        <w:rPr>
          <w:rFonts w:ascii="Times New Roman" w:hAnsi="Times New Roman" w:cs="Times New Roman"/>
          <w:spacing w:val="1"/>
          <w:sz w:val="28"/>
          <w:szCs w:val="28"/>
        </w:rPr>
        <w:t> старшему поколению, взаимного уважения, бережного отношения к культурному наследию и традициям многонационального народа Российской Федерации, природе и окружающей среде.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-1"/>
          <w:sz w:val="28"/>
          <w:szCs w:val="28"/>
        </w:rPr>
      </w:pPr>
      <w:proofErr w:type="gramStart"/>
      <w:r w:rsidRPr="00A650EB">
        <w:rPr>
          <w:rFonts w:ascii="Times New Roman" w:hAnsi="Times New Roman" w:cs="Times New Roman"/>
          <w:spacing w:val="-1"/>
          <w:sz w:val="28"/>
          <w:szCs w:val="28"/>
        </w:rPr>
        <w:t>Личностные результаты освоения обучающимися Примерной рабочей программы среднего общего образования по второму иностранному (немецкому) языку должны отражать готовность и 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 опыта деятельности в процессе реализации основных направлений воспитательной деятельности, в том числе в части:</w:t>
      </w:r>
      <w:proofErr w:type="gramEnd"/>
    </w:p>
    <w:p w:rsidR="00A650EB" w:rsidRPr="00A650EB" w:rsidRDefault="00A650EB" w:rsidP="00A650EB">
      <w:pPr>
        <w:pStyle w:val="h4"/>
        <w:spacing w:before="227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1. Гражданского воспитания: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spellStart"/>
      <w:r w:rsidRPr="00A650EB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гражданской позиции обучающегося как активного и ответственного члена российского общества;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осознание своих конституционных прав и обязанностей, уважение закона и правопорядка;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принятие традиционных национальных, общечеловеческих гуманистических и демократических ценностей;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готовность противостоять идеологии экстремизма, национализма, ксенофобии, </w:t>
      </w:r>
      <w:r w:rsidRPr="00A650EB">
        <w:rPr>
          <w:rFonts w:ascii="Times New Roman" w:hAnsi="Times New Roman" w:cs="Times New Roman"/>
          <w:sz w:val="28"/>
          <w:szCs w:val="28"/>
        </w:rPr>
        <w:lastRenderedPageBreak/>
        <w:t>дискриминации по социальным, религиозным, расовым, национальным признакам;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готовность вести совместную деятельность в интересах гражданского общества, участвовать в самоуправлении в школе и детско-юношеских организациях;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умение взаимодействовать с социальными институтами в соответствии с их функциями и назначением;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готовность к гуманитарной и волонтёрской деятельности. </w:t>
      </w:r>
    </w:p>
    <w:p w:rsidR="00A650EB" w:rsidRPr="00A650EB" w:rsidRDefault="00A650EB" w:rsidP="00A650EB">
      <w:pPr>
        <w:pStyle w:val="h4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2. Патриотического воспитания: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spellStart"/>
      <w:r w:rsidRPr="00A650EB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российской гражданской идентичности, патриотизма, уважения к своему народу, чувства ответственности перед Родиной, гордости за свой край, свою Родину, свой язык и культуру, прошлое и настоящее многонационального народа России;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ценностное отношение к государственным символам, историческому и природному наследию, памятникам, традициям народов России и страны/стран, говорящих на немецком языке; достижениям России и страны/стран изучаемого языка в науке, искусстве, спорте, технологиях, труде;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идейная убеждённость, готовность к служению и защите Отечества, ответственность за его судьбу.</w:t>
      </w:r>
    </w:p>
    <w:p w:rsidR="00A650EB" w:rsidRPr="00A650EB" w:rsidRDefault="00A650EB" w:rsidP="00A650EB">
      <w:pPr>
        <w:pStyle w:val="h4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3. Духовно-нравственного воспитания: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осознание духовных ценностей российского народа;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spellStart"/>
      <w:r w:rsidRPr="00A650EB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нравственного сознания, этического поведения;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-1"/>
          <w:sz w:val="28"/>
          <w:szCs w:val="28"/>
        </w:rPr>
      </w:pPr>
      <w:r w:rsidRPr="00A650EB">
        <w:rPr>
          <w:rFonts w:ascii="Times New Roman" w:hAnsi="Times New Roman" w:cs="Times New Roman"/>
          <w:spacing w:val="-1"/>
          <w:sz w:val="28"/>
          <w:szCs w:val="28"/>
        </w:rPr>
        <w:t>способность оценивать ситуацию и принимать осознанные решения, ориентируясь на морально-нравственные нормы и ценности;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2"/>
          <w:sz w:val="28"/>
          <w:szCs w:val="28"/>
        </w:rPr>
      </w:pPr>
      <w:r w:rsidRPr="00A650EB">
        <w:rPr>
          <w:rFonts w:ascii="Times New Roman" w:hAnsi="Times New Roman" w:cs="Times New Roman"/>
          <w:spacing w:val="2"/>
          <w:sz w:val="28"/>
          <w:szCs w:val="28"/>
        </w:rPr>
        <w:t>осознание личного вклада в построение устойчивого будущего;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ответственное отношение к своим родителям, созданию семьи на основе осознанного принятия ценностей семейной жизни в соответствии с традициями народов России.</w:t>
      </w:r>
    </w:p>
    <w:p w:rsidR="00A650EB" w:rsidRPr="00A650EB" w:rsidRDefault="00A650EB" w:rsidP="00A650EB">
      <w:pPr>
        <w:pStyle w:val="h4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4. Эстетического воспитания: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эстетическое отношение к миру, включая эстетику быта, научного и технического творчества, спорта, труда, общественных отношений;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способность воспринимать различные виды искусства, традиции и творчество своего и других народов, приобщаться к ценностям мировой культуры через источники информации на иностранном (немецком) языке, ощущать эмоциональное воздействие искусства;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убеждённость в значимости для личности и общества отечественного и мирового искусства, этнических культурных традиций и народного творчества;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стремление к лучшему осознанию культуры своего народа и готовность содействовать ознакомлению с ней представителей других стран;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готовность к самовыражению в разных видах искусства, стремление проявлять качества творческой личности.</w:t>
      </w:r>
    </w:p>
    <w:p w:rsidR="00A650EB" w:rsidRPr="00A650EB" w:rsidRDefault="00A650EB" w:rsidP="00A650EB">
      <w:pPr>
        <w:pStyle w:val="h4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5. Физического воспитания: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spellStart"/>
      <w:r w:rsidRPr="00A650EB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здорового и безопасного образа жизни, ответственного отношения к своему здоровью;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lastRenderedPageBreak/>
        <w:t>потребность в физическом совершенствовании, занятиях спортивно-оздоровительной деятельностью;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активное неприятие вредных привычек и иных форм причинения вреда физическому и психическому здоровью.</w:t>
      </w:r>
    </w:p>
    <w:p w:rsidR="00A650EB" w:rsidRPr="00A650EB" w:rsidRDefault="00A650EB" w:rsidP="00A650EB">
      <w:pPr>
        <w:pStyle w:val="h4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6. Трудового воспитания: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готовность к труду, осознание ценности мастерства, трудолюбие;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готовность к активной деятельности технологической и социальной направленности, способность инициировать, планировать и самостоятельно выполнять такую деятельность;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интерес к различным сферам профессиональной деятельности, умение совершать осознанный выбор будущей профессии и реализовывать собственные жизненные планы, осознание возможностей самореализации средствами второго иностранного (немецкого) языка;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готовность и способность к образованию и самообразованию на протяжении всей жизни, в том числе с использованием </w:t>
      </w:r>
      <w:r w:rsidRPr="00A650EB">
        <w:rPr>
          <w:rFonts w:ascii="Times New Roman" w:hAnsi="Times New Roman" w:cs="Times New Roman"/>
          <w:sz w:val="28"/>
          <w:szCs w:val="28"/>
        </w:rPr>
        <w:br/>
        <w:t>изучаемого второго иностранного (немецкого) языка.</w:t>
      </w:r>
    </w:p>
    <w:p w:rsidR="00A650EB" w:rsidRPr="00A650EB" w:rsidRDefault="00A650EB" w:rsidP="00A650EB">
      <w:pPr>
        <w:pStyle w:val="h4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7. Экологического воспитания: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spellStart"/>
      <w:r w:rsidRPr="00A650EB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экологической культуры, понимание влияния социально-экономических процессов на состояние природной и социальной среды, осознание глобального характера экологических проблем;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планирование и осуществление действий в окружающей среде на основе знания целей устойчивого развития человечества;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активное неприятие действий, приносящих вред окружающей среде; умение прогнозировать неблагоприятные экологические последствия предпринимаемых действий, предотвращать их;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расширение опыта деятельности экологической направленности.</w:t>
      </w:r>
    </w:p>
    <w:p w:rsidR="00A650EB" w:rsidRPr="00A650EB" w:rsidRDefault="00A650EB" w:rsidP="00A650EB">
      <w:pPr>
        <w:pStyle w:val="h4"/>
        <w:spacing w:before="170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8. Ценности научного познания: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spellStart"/>
      <w:r w:rsidRPr="00A650EB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мировоззрения, соответствующего современному уровню развития науки и общественной практики, основанного на диалоге культур, способствующего осознанию своего места в поликультурном мире;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совершенствование языковой и читательской культуры как средства взаимодействия между людьми и познания мира;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осознание ценности научной деятельности, готовность осуществлять проектную и исследовательскую деятельность индивидуально и в группе, в том числе с использованием изучаемого (немецкого) языка.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В процессе достижения личностных результатов освоения обучающимися Примерной рабочей программы среднего общего образования по второму иностранному (немецкому) языку </w:t>
      </w:r>
      <w:proofErr w:type="gramStart"/>
      <w:r w:rsidRPr="00A650EB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t xml:space="preserve"> обучающихся совершенствуется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эмоциональный интеллект</w:t>
      </w:r>
      <w:r w:rsidRPr="00A650EB">
        <w:rPr>
          <w:rFonts w:ascii="Times New Roman" w:hAnsi="Times New Roman" w:cs="Times New Roman"/>
          <w:sz w:val="28"/>
          <w:szCs w:val="28"/>
        </w:rPr>
        <w:t xml:space="preserve">, предполагающий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: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самосознания</w:t>
      </w:r>
      <w:r w:rsidRPr="00A650EB">
        <w:rPr>
          <w:rFonts w:ascii="Times New Roman" w:hAnsi="Times New Roman" w:cs="Times New Roman"/>
          <w:sz w:val="28"/>
          <w:szCs w:val="28"/>
        </w:rPr>
        <w:t>, включающего способность понимать своё эмоциональное состояние, видеть направления развития собственной эмоциональной сферы, быть уверенным в себе;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саморегулирования</w:t>
      </w:r>
      <w:r w:rsidRPr="00A650EB">
        <w:rPr>
          <w:rFonts w:ascii="Times New Roman" w:hAnsi="Times New Roman" w:cs="Times New Roman"/>
          <w:sz w:val="28"/>
          <w:szCs w:val="28"/>
        </w:rPr>
        <w:t>, включающего самоконтроль, умение принимать ответственность за своё поведение, способность адаптироваться к эмоциональным изменениям и проявлять гибкость, быть открытым новому;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lastRenderedPageBreak/>
        <w:t>внутренней мотивации</w:t>
      </w:r>
      <w:r w:rsidRPr="00A650EB">
        <w:rPr>
          <w:rFonts w:ascii="Times New Roman" w:hAnsi="Times New Roman" w:cs="Times New Roman"/>
          <w:sz w:val="28"/>
          <w:szCs w:val="28"/>
        </w:rPr>
        <w:t xml:space="preserve">, включающей стремление к достижению цели и успеху, оптимизм, инициативность, умение действовать, исходя из своих возможностей;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spellStart"/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эмпатии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включающей способность понимать эмоциональное состояние других, учитывать его при осуществлении коммуникации, способность к сочувствию и сопереживанию;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социальных навыков</w:t>
      </w:r>
      <w:r w:rsidRPr="00A650EB">
        <w:rPr>
          <w:rFonts w:ascii="Times New Roman" w:hAnsi="Times New Roman" w:cs="Times New Roman"/>
          <w:sz w:val="28"/>
          <w:szCs w:val="28"/>
        </w:rPr>
        <w:t>, включающих способность выстраивать отношения с другими людьми, в том числе с представителями страны/стран второго иностранного (немецкого) языка, заботиться, проявлять интерес и разрешать конфликты.</w:t>
      </w:r>
    </w:p>
    <w:p w:rsidR="00A650EB" w:rsidRPr="00A650EB" w:rsidRDefault="00A650EB" w:rsidP="00A650EB">
      <w:pPr>
        <w:pStyle w:val="h2"/>
        <w:spacing w:before="227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МЕТАПРЕДМЕТНЫЕ РЕЗУЛЬТАТЫ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результаты освоения Примерной рабочей программы по второму иностранному (немецкому) языку для среднего общего образования должны отражать: </w:t>
      </w:r>
    </w:p>
    <w:p w:rsidR="00A650EB" w:rsidRPr="00A650EB" w:rsidRDefault="00A650EB" w:rsidP="00A650EB">
      <w:pPr>
        <w:pStyle w:val="h4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Овладение универсальными учебными познавательными действиями:</w:t>
      </w:r>
    </w:p>
    <w:p w:rsidR="00A650EB" w:rsidRPr="00A650EB" w:rsidRDefault="00A650EB" w:rsidP="00A650EB">
      <w:pPr>
        <w:pStyle w:val="h5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1) базовые логические действия: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самостоятельно формулировать и актуализировать проблему, рассматривать её всесторонне;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устанавливать существенный признак или основания для сравнения, классификации и обобщения языковых единиц и языковых явлений немецкого языка;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определять цели деятельности, задавать параметры и критерии их достижения;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выявлять закономерности в языковых явлениях немецкого языка;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разрабатывать план решения проблемы с учётом анализа имеющихся материальных и нематериальных ресурсов;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вносить коррективы в деятельность, оценивать соответствие результатов целям, оценивать риски последствий деятельности;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координировать и выполнять работу в условиях реального, виртуального и комбинированного взаимодействия;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развивать креативное мышление при решении жизненных проблем;</w:t>
      </w:r>
    </w:p>
    <w:p w:rsidR="00A650EB" w:rsidRPr="00A650EB" w:rsidRDefault="00A650EB" w:rsidP="00A650EB">
      <w:pPr>
        <w:pStyle w:val="h5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2) базовые исследовательские действия: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владеть навыками учебно-исследовательской и проектной деятельности с использованием немецкого языка, навыками разрешения проблем; способностью и готовностью к самостоятельному поиску методов решения практических задач, применению различных методов познания;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владеть видами деятельности по получению нового знания, его интерпретации, преобразованию и применению в различных учебных ситуациях, в том числе при создании учебных и социальных проектов;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владеть научной лингвистической терминологией и ключевыми понятиями;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ставить и формулировать собственные задачи в образовательной деятельности и жизненных ситуациях;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выявлять причинно-следственные связи и актуализировать задачу, выдвигать гипотезу её решения, находить аргументы для доказательства своих утверждений, задавать параметры и критерии решения;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анализировать полученные в ходе решения задачи результаты, критически оценивать их достоверность, прогнозировать изменение в новых условиях;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давать оценку новым ситуациям, оценивать приобретённый опыт;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lastRenderedPageBreak/>
        <w:t>осуществлять целенаправленный поиск переноса средств и способов действия в профессиональную среду;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уметь переносить знания в познавательную и практическую области жизнедеятельности;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уметь интегрировать знания из разных предметных областей;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выдвигать новые идеи, предлагать оригинальные подходы и решения; ставить проблемы и задачи, допускающие альтернативные решения;</w:t>
      </w:r>
    </w:p>
    <w:p w:rsidR="00A650EB" w:rsidRPr="00A650EB" w:rsidRDefault="00A650EB" w:rsidP="00A650EB">
      <w:pPr>
        <w:pStyle w:val="h5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3) работа с информацией: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владеть навыками получения информации из источников разных типов, в том числе на иностранном (немецком) языке, самостоятельно осуществлять поиск, анализ, систематизацию и интерпретацию информации различных видов и форм представления;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создавать тексты на иностранном (немецком) языке в различных форматах с учётом назначения информации и целевой аудитории, выбирая оптимальную форму представления и визуализации (текст, таблица, схема, диаграмма и т. д.);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оценивать достоверность информации, её соответствие морально-этическим нормам;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1"/>
          <w:sz w:val="28"/>
          <w:szCs w:val="28"/>
        </w:rPr>
      </w:pPr>
      <w:r w:rsidRPr="00A650EB">
        <w:rPr>
          <w:rFonts w:ascii="Times New Roman" w:hAnsi="Times New Roman" w:cs="Times New Roman"/>
          <w:spacing w:val="1"/>
          <w:sz w:val="28"/>
          <w:szCs w:val="28"/>
        </w:rPr>
        <w:t>использовать средства информационных и коммуникационных технологий в решении когнитивных, коммуникативных и организационных задач с соблюдением требований эргономики, техники безопасности, гигиены, ресурсосбережения, правовых и этических норм, норм информационной безопасности;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владеть навыками распознавания и защиты информации, информационной безопасности личности.</w:t>
      </w:r>
    </w:p>
    <w:p w:rsidR="00A650EB" w:rsidRPr="00A650EB" w:rsidRDefault="00A650EB" w:rsidP="00A650EB">
      <w:pPr>
        <w:pStyle w:val="h4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Овладение универсальными коммуникативными действиями: </w:t>
      </w:r>
    </w:p>
    <w:p w:rsidR="00A650EB" w:rsidRPr="00A650EB" w:rsidRDefault="00A650EB" w:rsidP="00A650EB">
      <w:pPr>
        <w:pStyle w:val="h5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1) общение: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осуществлять коммуникации во всех сферах жизни;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распознавать невербальные средства общения, понимать значение социальных знаков, распознавать предпосылки конфликтных ситуаций и смягчать конфликты;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владеть различными способами общения и взаимодействия, в том числе на втором иностранном (немецком) языке; аргументированно вести диалог и 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полилог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уметь смягчать конфликтные ситуации;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развёрнуто и логично излагать свою точку зрения с использованием адекватных языковых средств;</w:t>
      </w:r>
    </w:p>
    <w:p w:rsidR="00A650EB" w:rsidRPr="00A650EB" w:rsidRDefault="00A650EB" w:rsidP="00A650EB">
      <w:pPr>
        <w:pStyle w:val="h5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2) совместная деятельность: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понимать и использовать преимущества командной и индивидуальной работы;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выбирать тематику и методы совместных действий с учётом общих интересов и возможностей каждого члена коллектива;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принимать цели совместной деятельности, организовывать и координировать действия по её достижению: составлять план действий, распределять роли с учётом мнений участников, обсуждать результаты совместной работы;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оценивать качество своего вклада и каждого участника команды в общий результат по разработанным критериям;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предлагать новые проекты, оценивать идеи с позиции новизны, оригинальности, практической значимости. </w:t>
      </w:r>
    </w:p>
    <w:p w:rsidR="00A650EB" w:rsidRPr="00A650EB" w:rsidRDefault="00A650EB" w:rsidP="00A650EB">
      <w:pPr>
        <w:pStyle w:val="h4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Овладение универсальными регулятивными действиями: </w:t>
      </w:r>
    </w:p>
    <w:p w:rsidR="00A650EB" w:rsidRPr="00A650EB" w:rsidRDefault="00A650EB" w:rsidP="00A650EB">
      <w:pPr>
        <w:pStyle w:val="h5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lastRenderedPageBreak/>
        <w:t xml:space="preserve">1) самоорганизация: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самостоятельно осуществлять познавательную деятельность, выявлять проблемы, ставить и формулировать собственные </w:t>
      </w:r>
      <w:r w:rsidRPr="00A650EB">
        <w:rPr>
          <w:rFonts w:ascii="Times New Roman" w:hAnsi="Times New Roman" w:cs="Times New Roman"/>
          <w:sz w:val="28"/>
          <w:szCs w:val="28"/>
        </w:rPr>
        <w:br/>
        <w:t xml:space="preserve">задачи в образовательной деятельности и жизненных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ситу</w:t>
      </w:r>
      <w:proofErr w:type="gramStart"/>
      <w:r w:rsidRPr="00A650EB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циях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самостоятельно составлять план решения проблемы с учётом имеющихся ресурсов, собственных возможностей и предпочтений;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давать оценку новым ситуациям;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делать осознанный выбор, аргументировать его, брать ответственность за решение;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оценивать приобретённый опыт;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способствовать формированию и проявлению широкой эрудиции в разных областях знаний, постоянно повышать свой образовательный и культурный уровень;</w:t>
      </w:r>
    </w:p>
    <w:p w:rsidR="00A650EB" w:rsidRPr="00A650EB" w:rsidRDefault="00A650EB" w:rsidP="00A650EB">
      <w:pPr>
        <w:pStyle w:val="h5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2) самоконтроль: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давать оценку новым ситуациям;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владеть навыками познавательной рефлексии как осознания совершаемых действий и мыслительных процессов, их результатов и оснований; использовать приёмы рефлексии для оценки ситуации, выбора верного решения;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оценивать соответствие создаваемого устного/письменного текста на немецком языке выполняемой коммуникативной задаче; вносить коррективы в созданный речевой проду</w:t>
      </w:r>
      <w:proofErr w:type="gramStart"/>
      <w:r w:rsidRPr="00A650EB">
        <w:rPr>
          <w:rFonts w:ascii="Times New Roman" w:hAnsi="Times New Roman" w:cs="Times New Roman"/>
          <w:sz w:val="28"/>
          <w:szCs w:val="28"/>
        </w:rPr>
        <w:t>кт в сл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t xml:space="preserve">учае необходимости;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уметь оценивать риски и своевременно принимать решения по их снижению;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принимать мотивы и аргументы других при анализе результатов деятельности;</w:t>
      </w:r>
    </w:p>
    <w:p w:rsidR="00A650EB" w:rsidRPr="00A650EB" w:rsidRDefault="00A650EB" w:rsidP="00A650EB">
      <w:pPr>
        <w:pStyle w:val="h5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3) принятие себя и других: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принимать себя, понимая свои недостатки и достоинства;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принимать мотивы и аргументы других при анализе результатов деятельности;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признавать своё право и право других на ошибки;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развивать способность понимать мир с позиции другого человека.</w:t>
      </w:r>
    </w:p>
    <w:p w:rsidR="00A650EB" w:rsidRPr="00A650EB" w:rsidRDefault="00A650EB" w:rsidP="00A650EB">
      <w:pPr>
        <w:pStyle w:val="h2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ПРЕДМЕТНЫЕ РЕЗУЛЬТАТЫ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Предметные результаты по учебному предмету «Немецкий язык. Второй иностранный язык. Базовый уровень» ориентированы на применение знаний, умений и навыков в учебных ситуациях и реальных жизненных условиях, должны отражать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иноязычной коммуникативной компетенции на уровне, приближающемся к </w:t>
      </w:r>
      <w:proofErr w:type="gramStart"/>
      <w:r w:rsidRPr="00A650EB">
        <w:rPr>
          <w:rStyle w:val="Bold"/>
          <w:rFonts w:ascii="Times New Roman" w:hAnsi="Times New Roman" w:cs="Times New Roman"/>
          <w:bCs/>
          <w:sz w:val="28"/>
          <w:szCs w:val="28"/>
        </w:rPr>
        <w:t>пороговому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t xml:space="preserve">, в совокупности её составляющих — речевой, языковой, социокультурной, компенсаторной,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метапредметной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.</w:t>
      </w:r>
    </w:p>
    <w:p w:rsidR="00A650EB" w:rsidRPr="00A650EB" w:rsidRDefault="00A650EB" w:rsidP="00A650EB">
      <w:pPr>
        <w:pStyle w:val="h2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10 класс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1) владеть основными видами речевой деятельности: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gramStart"/>
      <w:r w:rsidRPr="00A650EB">
        <w:rPr>
          <w:rStyle w:val="Bold"/>
          <w:rFonts w:ascii="Times New Roman" w:hAnsi="Times New Roman" w:cs="Times New Roman"/>
          <w:bCs/>
          <w:sz w:val="28"/>
          <w:szCs w:val="28"/>
        </w:rPr>
        <w:t>говорение:</w:t>
      </w:r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вести</w:t>
      </w:r>
      <w:r w:rsidRPr="00A650EB">
        <w:rPr>
          <w:rFonts w:ascii="Times New Roman" w:hAnsi="Times New Roman" w:cs="Times New Roman"/>
          <w:sz w:val="28"/>
          <w:szCs w:val="28"/>
        </w:rPr>
        <w:t xml:space="preserve"> разные виды диалога (диалог этикетного характера, диалог — побуждение к действию, диалог-расспрос, диалог — обмен мнениями; комбинированный диалог) в стандартных ситуациях неофициального и официального общения в рамках отобранного тематического содержания речи с вербальными и/или зрительными опорами с соблюдением норм речевого этикета, принятых в стране/странах изучаемого языка (до 7 реплик со стороны каждого собеседника);</w:t>
      </w:r>
      <w:proofErr w:type="gramEnd"/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2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pacing w:val="2"/>
          <w:sz w:val="28"/>
          <w:szCs w:val="28"/>
        </w:rPr>
        <w:lastRenderedPageBreak/>
        <w:t>создавать</w:t>
      </w:r>
      <w:r w:rsidRPr="00A650EB">
        <w:rPr>
          <w:rFonts w:ascii="Times New Roman" w:hAnsi="Times New Roman" w:cs="Times New Roman"/>
          <w:spacing w:val="2"/>
          <w:sz w:val="28"/>
          <w:szCs w:val="28"/>
        </w:rPr>
        <w:t xml:space="preserve"> устные связные монологические высказывания (описание/характеристика, повествование/сообщение, рассуждение) с вербальными и/или зрительными опорами или без опор в рамках отобранного тематического содержания речи; </w:t>
      </w:r>
      <w:r w:rsidRPr="00A650EB">
        <w:rPr>
          <w:rStyle w:val="Italic"/>
          <w:rFonts w:ascii="Times New Roman" w:hAnsi="Times New Roman" w:cs="Times New Roman"/>
          <w:iCs/>
          <w:spacing w:val="2"/>
          <w:sz w:val="28"/>
          <w:szCs w:val="28"/>
        </w:rPr>
        <w:t>излагать</w:t>
      </w:r>
      <w:r w:rsidRPr="00A650EB">
        <w:rPr>
          <w:rFonts w:ascii="Times New Roman" w:hAnsi="Times New Roman" w:cs="Times New Roman"/>
          <w:spacing w:val="2"/>
          <w:sz w:val="28"/>
          <w:szCs w:val="28"/>
        </w:rPr>
        <w:t xml:space="preserve"> основное содержание прочитанного/прослушанного текста с выражением своего отношения (объём монологического высказывания — 11—12 фраз; </w:t>
      </w:r>
      <w:r w:rsidRPr="00A650EB">
        <w:rPr>
          <w:rStyle w:val="Italic"/>
          <w:rFonts w:ascii="Times New Roman" w:hAnsi="Times New Roman" w:cs="Times New Roman"/>
          <w:iCs/>
          <w:spacing w:val="2"/>
          <w:sz w:val="28"/>
          <w:szCs w:val="28"/>
        </w:rPr>
        <w:t>устно</w:t>
      </w:r>
      <w:r w:rsidRPr="00A650EB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0EB">
        <w:rPr>
          <w:rStyle w:val="Italic"/>
          <w:rFonts w:ascii="Times New Roman" w:hAnsi="Times New Roman" w:cs="Times New Roman"/>
          <w:iCs/>
          <w:spacing w:val="2"/>
          <w:sz w:val="28"/>
          <w:szCs w:val="28"/>
        </w:rPr>
        <w:t>излагать</w:t>
      </w:r>
      <w:r w:rsidRPr="00A650EB">
        <w:rPr>
          <w:rFonts w:ascii="Times New Roman" w:hAnsi="Times New Roman" w:cs="Times New Roman"/>
          <w:spacing w:val="2"/>
          <w:sz w:val="28"/>
          <w:szCs w:val="28"/>
        </w:rPr>
        <w:t xml:space="preserve"> результаты выполненной проектной работы (объём — 11—12 фраз);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spellStart"/>
      <w:r w:rsidRPr="00A650EB">
        <w:rPr>
          <w:rStyle w:val="Bold"/>
          <w:rFonts w:ascii="Times New Roman" w:hAnsi="Times New Roman" w:cs="Times New Roman"/>
          <w:bCs/>
          <w:sz w:val="28"/>
          <w:szCs w:val="28"/>
        </w:rPr>
        <w:t>аудирование</w:t>
      </w:r>
      <w:proofErr w:type="spellEnd"/>
      <w:r w:rsidRPr="00A650EB">
        <w:rPr>
          <w:rStyle w:val="Bold"/>
          <w:rFonts w:ascii="Times New Roman" w:hAnsi="Times New Roman" w:cs="Times New Roman"/>
          <w:bCs/>
          <w:sz w:val="28"/>
          <w:szCs w:val="28"/>
        </w:rPr>
        <w:t>:</w:t>
      </w:r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воспринимать на слух и понимать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несложные аутентичные тексты, содержащие отдельные неизученные языковые явления, с разной глубиной проникновения в содержание текста: с пониманием основного содержания, с пониманием нужной/интересующей/запрашиваемой информации (время звучания текста/текстов для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 — до 2 минут;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Bold"/>
          <w:rFonts w:ascii="Times New Roman" w:hAnsi="Times New Roman" w:cs="Times New Roman"/>
          <w:bCs/>
          <w:sz w:val="28"/>
          <w:szCs w:val="28"/>
        </w:rPr>
        <w:t>смысловое чтение:</w:t>
      </w:r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читать про себя и понимать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несложные аутентичные тексты разного жанра и стиля, содержащие отдельные неизученные языковые явления, с различной глубиной проникновения в содержание текста: с пониманием основного содержания, с пониманием нужной/интересующей/запрашиваемой информации, с полным пониманием прочитанного (объём текста/текстов для чтения — 400—600 слов; </w:t>
      </w:r>
      <w:proofErr w:type="gramStart"/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читать про себя и</w:t>
      </w:r>
      <w:r w:rsidRPr="00A650EB">
        <w:rPr>
          <w:rFonts w:ascii="Times New Roman" w:hAnsi="Times New Roman" w:cs="Times New Roman"/>
          <w:sz w:val="28"/>
          <w:szCs w:val="28"/>
        </w:rPr>
        <w:t> 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 xml:space="preserve">устанавливать </w:t>
      </w:r>
      <w:r w:rsidRPr="00A650EB">
        <w:rPr>
          <w:rFonts w:ascii="Times New Roman" w:hAnsi="Times New Roman" w:cs="Times New Roman"/>
          <w:sz w:val="28"/>
          <w:szCs w:val="28"/>
        </w:rPr>
        <w:t>причинно-следственную взаимосвязь изложенных в тексте фактов и событий;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 xml:space="preserve"> читать про себя</w:t>
      </w:r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несплошные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тексты (таблицы, диаграммы, графики и т. д.) и 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 xml:space="preserve">понимать </w:t>
      </w:r>
      <w:r w:rsidRPr="00A650EB">
        <w:rPr>
          <w:rFonts w:ascii="Times New Roman" w:hAnsi="Times New Roman" w:cs="Times New Roman"/>
          <w:sz w:val="28"/>
          <w:szCs w:val="28"/>
        </w:rPr>
        <w:t xml:space="preserve">представленную в них информацию; </w:t>
      </w:r>
      <w:proofErr w:type="gramEnd"/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gramStart"/>
      <w:r w:rsidRPr="00A650EB">
        <w:rPr>
          <w:rStyle w:val="Bold"/>
          <w:rFonts w:ascii="Times New Roman" w:hAnsi="Times New Roman" w:cs="Times New Roman"/>
          <w:bCs/>
          <w:sz w:val="28"/>
          <w:szCs w:val="28"/>
        </w:rPr>
        <w:t>письменная речь:</w:t>
      </w:r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заполнять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анкеты и формуляры, сообщая о себе основные сведения, в соответствии с нормами, принятыми в стране/странах изучаемого языка;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писать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резюме (CV) с сообщением основных сведений о себе в соответствии с нормами, принятыми в стране/странах изучаемого языка;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 xml:space="preserve">писать </w:t>
      </w:r>
      <w:r w:rsidRPr="00A650EB">
        <w:rPr>
          <w:rFonts w:ascii="Times New Roman" w:hAnsi="Times New Roman" w:cs="Times New Roman"/>
          <w:sz w:val="28"/>
          <w:szCs w:val="28"/>
        </w:rPr>
        <w:t>электронное сообщение личного характера, соблюдая речевой этикет, принятый в стране/странах изучаемого языка (объём сообщения — до 120 слов;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создавать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письменные высказывания с опорой на образец, план, картинку, таблицу, графики, диаграммы, прочитанный/прослушанный текст (объём высказывания — до 140 слов;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 xml:space="preserve">заполнять </w:t>
      </w:r>
      <w:r w:rsidRPr="00A650EB">
        <w:rPr>
          <w:rFonts w:ascii="Times New Roman" w:hAnsi="Times New Roman" w:cs="Times New Roman"/>
          <w:sz w:val="28"/>
          <w:szCs w:val="28"/>
        </w:rPr>
        <w:t xml:space="preserve">таблицу, кратко фиксируя содержание прочитанного/прослушанного текста или дополняя информацию в таблице;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письменно представлять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результаты выполненной проектной работы (объём — до 140 слов);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2)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владеть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Bold"/>
          <w:rFonts w:ascii="Times New Roman" w:hAnsi="Times New Roman" w:cs="Times New Roman"/>
          <w:bCs/>
          <w:sz w:val="28"/>
          <w:szCs w:val="28"/>
        </w:rPr>
        <w:t>фонетическими навыками</w:t>
      </w:r>
      <w:r w:rsidRPr="00A650EB">
        <w:rPr>
          <w:rFonts w:ascii="Times New Roman" w:hAnsi="Times New Roman" w:cs="Times New Roman"/>
          <w:sz w:val="28"/>
          <w:szCs w:val="28"/>
        </w:rPr>
        <w:t xml:space="preserve">: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различать на слух</w:t>
      </w:r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и адекватно</w:t>
      </w:r>
      <w:r w:rsidRPr="00A650EB">
        <w:rPr>
          <w:rFonts w:ascii="Times New Roman" w:hAnsi="Times New Roman" w:cs="Times New Roman"/>
          <w:sz w:val="28"/>
          <w:szCs w:val="28"/>
        </w:rPr>
        <w:t xml:space="preserve">, без ошибок, ведущих к сбою коммуникации,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произносить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слова с правильным ударением и фразы с соблюдением их ритмико-интонационных особенностей, в том числе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применять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правило отсутствия фразового ударения на служебных словах;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выразительно читать вслух</w:t>
      </w:r>
      <w:r w:rsidRPr="00A650EB">
        <w:rPr>
          <w:rFonts w:ascii="Times New Roman" w:hAnsi="Times New Roman" w:cs="Times New Roman"/>
          <w:sz w:val="28"/>
          <w:szCs w:val="28"/>
        </w:rPr>
        <w:t xml:space="preserve"> небольшие тексты объёмом до 120 слов, построенные на изученном языковом материале, с соблюдением правил чтения и соответствующей интонацией, демонстрируя понимание содержания текста;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владеть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Bold"/>
          <w:rFonts w:ascii="Times New Roman" w:hAnsi="Times New Roman" w:cs="Times New Roman"/>
          <w:bCs/>
          <w:sz w:val="28"/>
          <w:szCs w:val="28"/>
        </w:rPr>
        <w:t>орфографическими навыками</w:t>
      </w:r>
      <w:r w:rsidRPr="00A650EB">
        <w:rPr>
          <w:rFonts w:ascii="Times New Roman" w:hAnsi="Times New Roman" w:cs="Times New Roman"/>
          <w:sz w:val="28"/>
          <w:szCs w:val="28"/>
        </w:rPr>
        <w:t>: правильно писать изученные слова;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владеть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Bold"/>
          <w:rFonts w:ascii="Times New Roman" w:hAnsi="Times New Roman" w:cs="Times New Roman"/>
          <w:bCs/>
          <w:sz w:val="28"/>
          <w:szCs w:val="28"/>
        </w:rPr>
        <w:t>пунктуационными навыками</w:t>
      </w:r>
      <w:r w:rsidRPr="00A650EB">
        <w:rPr>
          <w:rFonts w:ascii="Times New Roman" w:hAnsi="Times New Roman" w:cs="Times New Roman"/>
          <w:sz w:val="28"/>
          <w:szCs w:val="28"/>
        </w:rPr>
        <w:t xml:space="preserve">: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 xml:space="preserve">использовать </w:t>
      </w:r>
      <w:r w:rsidRPr="00A650EB">
        <w:rPr>
          <w:rFonts w:ascii="Times New Roman" w:hAnsi="Times New Roman" w:cs="Times New Roman"/>
          <w:sz w:val="28"/>
          <w:szCs w:val="28"/>
        </w:rPr>
        <w:t xml:space="preserve">запятую при перечислении и обращении; точку, вопросительный и восклицательный знаки; не ставить точку после заголовка; пунктуационно правильно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оформлять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прямую речь; пунктуационно правильно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оформлять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электронное сообщение личного характера;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3)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 xml:space="preserve">распознавать </w:t>
      </w:r>
      <w:r w:rsidRPr="00A650EB">
        <w:rPr>
          <w:rFonts w:ascii="Times New Roman" w:hAnsi="Times New Roman" w:cs="Times New Roman"/>
          <w:sz w:val="28"/>
          <w:szCs w:val="28"/>
        </w:rPr>
        <w:t xml:space="preserve">в звучащем и письменном тексте 1300 лексических единиц (слов, фразовых глаголов, словосочетаний, речевых клише, средств логической </w:t>
      </w:r>
      <w:r w:rsidRPr="00A650EB">
        <w:rPr>
          <w:rFonts w:ascii="Times New Roman" w:hAnsi="Times New Roman" w:cs="Times New Roman"/>
          <w:sz w:val="28"/>
          <w:szCs w:val="28"/>
        </w:rPr>
        <w:lastRenderedPageBreak/>
        <w:t xml:space="preserve">связи) и правильно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употреблять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в устной и письменной речи не менее 1100 лексических единиц, обслуживающих ситуации общения в рамках тематического содержания речи, с соблюдением существующей в немецком языке нормы лексической сочетаемости;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3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pacing w:val="3"/>
          <w:sz w:val="28"/>
          <w:szCs w:val="28"/>
        </w:rPr>
        <w:t>распознавать</w:t>
      </w:r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 и </w:t>
      </w:r>
      <w:r w:rsidRPr="00A650EB">
        <w:rPr>
          <w:rStyle w:val="Italic"/>
          <w:rFonts w:ascii="Times New Roman" w:hAnsi="Times New Roman" w:cs="Times New Roman"/>
          <w:iCs/>
          <w:spacing w:val="3"/>
          <w:sz w:val="28"/>
          <w:szCs w:val="28"/>
        </w:rPr>
        <w:t>употреблять</w:t>
      </w:r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 в устной и письменной речи родственные слова, образованные с использованием аффиксации (имена существительные при помощи суффиксов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er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ler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in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chen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keit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heit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ung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schaft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tion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ik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ie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um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; имена прилагательные при помощи суффиксов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ig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lich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isch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los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; имена существительные, имена прилагательные и наречия при помощи префикса 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un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-; </w:t>
      </w:r>
      <w:proofErr w:type="gramStart"/>
      <w:r w:rsidRPr="00A650EB">
        <w:rPr>
          <w:rFonts w:ascii="Times New Roman" w:hAnsi="Times New Roman" w:cs="Times New Roman"/>
          <w:spacing w:val="3"/>
          <w:sz w:val="28"/>
          <w:szCs w:val="28"/>
        </w:rPr>
        <w:t>числительные при помощи суффиксов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zehn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zig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ßig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te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ste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); с использованием словосложения (сложные существительные путём соединения основ существительных (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der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Wintersport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das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Klassenzimmer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); сложные существительные путём соединения основы глагола с основой существительного (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der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Schreibtisch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); сложные существительные путём соединения основы прилагательного и основы существительного (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die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Kleinstadt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); сложные прилагательные путём соединения основ прилагательных (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dunkelblau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);</w:t>
      </w:r>
      <w:proofErr w:type="gram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 с использованием конверсии (образование имён существительных от неопределённой формы глаголов (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lesen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 — 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das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Lesen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); имён существительных от прилагательных (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grün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 — 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das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Grün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kalt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 — 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die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Kälte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); существительных от основы глагола без изменения корневой гласной (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der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Anfang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); существительных от основы глагола с изменением корневой гласной (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der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Sprung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);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1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pacing w:val="1"/>
          <w:sz w:val="28"/>
          <w:szCs w:val="28"/>
        </w:rPr>
        <w:t>распознавать и употреблять</w:t>
      </w:r>
      <w:r w:rsidRPr="00A650EB">
        <w:rPr>
          <w:rFonts w:ascii="Times New Roman" w:hAnsi="Times New Roman" w:cs="Times New Roman"/>
          <w:spacing w:val="1"/>
          <w:sz w:val="28"/>
          <w:szCs w:val="28"/>
        </w:rPr>
        <w:t xml:space="preserve"> в устной и письменной </w:t>
      </w:r>
      <w:proofErr w:type="gramStart"/>
      <w:r w:rsidRPr="00A650EB">
        <w:rPr>
          <w:rFonts w:ascii="Times New Roman" w:hAnsi="Times New Roman" w:cs="Times New Roman"/>
          <w:spacing w:val="1"/>
          <w:sz w:val="28"/>
          <w:szCs w:val="28"/>
        </w:rPr>
        <w:t>речи</w:t>
      </w:r>
      <w:proofErr w:type="gramEnd"/>
      <w:r w:rsidRPr="00A650EB">
        <w:rPr>
          <w:rFonts w:ascii="Times New Roman" w:hAnsi="Times New Roman" w:cs="Times New Roman"/>
          <w:spacing w:val="1"/>
          <w:sz w:val="28"/>
          <w:szCs w:val="28"/>
        </w:rPr>
        <w:t xml:space="preserve"> изученные многозначные лексические единицы, синонимы, антонимы, интернациональные слова; сокращения и аббревиатуры;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распознавать и употреблять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в устной и письменной речи различные средства связи для обеспечения целостности и логичности устного/письменного высказывания;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4) 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знать и понимать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особенности структуры простых и сложных предложений и различных коммуникативных типов предложений немецкого языка;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распознавать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в звучащем и письменном тексте и употреблять в устной и письменной речи: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предложения с </w:t>
      </w:r>
      <w:proofErr w:type="gramStart"/>
      <w:r w:rsidRPr="00A650EB">
        <w:rPr>
          <w:rFonts w:ascii="Times New Roman" w:hAnsi="Times New Roman" w:cs="Times New Roman"/>
          <w:sz w:val="28"/>
          <w:szCs w:val="28"/>
        </w:rPr>
        <w:t>начальным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предложения с конструкцией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gibt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предложения с неопределённо-личным местоимением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man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в том числе с модальными глаголами;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предложения с инфинитивным оборотом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…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zu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предложения с глаголами, требующими употребления после себя частицы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zu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и инфинитива;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сложносочинённые предложения с сочинительными союзами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und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aber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oder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denn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nicht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nur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…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sondern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auch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наречиями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deshalb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darum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сложноподчинённые предложения: дополнительные — с союзами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dass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ob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и др.; причины — с союзами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weil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условия — с союзом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wenn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времени — с союзами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wenn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als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nachdem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цели — с союзом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damit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определительные — с относительными местоимениями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die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способы выражения косвенной речи, в том числе косвенный вопрос с союзом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ob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без использования сослагательного наклонения;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средства связи в тексте для обеспечения его целостности, в том числе с помощью наречий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zuerst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dann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nachher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и др.;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lastRenderedPageBreak/>
        <w:t xml:space="preserve">все типы вопросительных предложений (общий, специальный, альтернативный вопросы в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Präsens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Perfekt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Präteritum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Futur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I);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побудительные предложения в утвердительной и отрицательной форме во 2-м л. ед. ч. и мн. ч. и в вежливой форме;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глаголы (слабые и сильные, с отделяемыми и неотделяемыми приставками) в видовременных формах действительного залога в изъявительном наклонении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Präsens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Perfekt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Präteritum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Futur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I);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возвратные глаголы в видовременных формах действительного залога в изъявительном наклонении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Präsens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Perfekt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Präteritum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Futur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I);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Plusquamperfekt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(при согласовании времён);</w:t>
      </w:r>
    </w:p>
    <w:p w:rsidR="00A650EB" w:rsidRPr="00A650EB" w:rsidRDefault="00A650EB" w:rsidP="00A650EB">
      <w:pPr>
        <w:pStyle w:val="list-bullet"/>
        <w:rPr>
          <w:rStyle w:val="Italic"/>
          <w:rFonts w:ascii="Times New Roman" w:hAnsi="Times New Roman" w:cs="Times New Roman"/>
          <w:iCs/>
          <w:spacing w:val="3"/>
          <w:sz w:val="28"/>
          <w:szCs w:val="28"/>
        </w:rPr>
      </w:pPr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формы сослагательного наклонения от глаголов 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haben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sein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; сочетание 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würde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 + 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Infinitiv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 для выражения вежливой просьбы, желания, в придаточных предложениях условия c </w:t>
      </w:r>
      <w:proofErr w:type="spellStart"/>
      <w:r w:rsidRPr="00A650EB">
        <w:rPr>
          <w:rFonts w:ascii="Times New Roman" w:hAnsi="Times New Roman" w:cs="Times New Roman"/>
          <w:spacing w:val="3"/>
          <w:sz w:val="28"/>
          <w:szCs w:val="28"/>
        </w:rPr>
        <w:t>wenn</w:t>
      </w:r>
      <w:proofErr w:type="spellEnd"/>
      <w:r w:rsidRPr="00A650EB">
        <w:rPr>
          <w:rFonts w:ascii="Times New Roman" w:hAnsi="Times New Roman" w:cs="Times New Roman"/>
          <w:spacing w:val="3"/>
          <w:sz w:val="28"/>
          <w:szCs w:val="28"/>
        </w:rPr>
        <w:t>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  <w:lang w:val="de-DE"/>
        </w:rPr>
      </w:pPr>
      <w:r w:rsidRPr="00A650EB">
        <w:rPr>
          <w:rFonts w:ascii="Times New Roman" w:hAnsi="Times New Roman" w:cs="Times New Roman"/>
          <w:sz w:val="28"/>
          <w:szCs w:val="28"/>
        </w:rPr>
        <w:t>модальные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</w:rPr>
        <w:t>глаголы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(mögen, wollen, können, müssen, dürfen, sollen) </w:t>
      </w:r>
      <w:r w:rsidRPr="00A650EB">
        <w:rPr>
          <w:rFonts w:ascii="Times New Roman" w:hAnsi="Times New Roman" w:cs="Times New Roman"/>
          <w:sz w:val="28"/>
          <w:szCs w:val="28"/>
        </w:rPr>
        <w:t>в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Präsens, Präteritum;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наиболее распространённые глаголы с управлением и местоименные наречия;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определённый, неопределённый и нулевой артикли;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имена существительные во множественном числе, образованные по правилу, и исключения;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имена существительные в единственном и множественном числе в именительном, родительном, дательном и винительном падежах;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имена прилагательные в положительной, сравнительной и превосходной степенях сравнения, образованные по правилу, и исключения;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склонение имён прилагательных;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наречия в сравнительной и превосходной степенях сравнения, образованные по правилу, и исключения;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личные местоимения (в именительном, дательном и винительном падежах), указательные местоимения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dieser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jener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); вопросительные, неопределённые местоимения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jemand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niemand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); отрицательное местоимение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kein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  <w:lang w:val="de-DE"/>
        </w:rPr>
      </w:pPr>
      <w:r w:rsidRPr="00A650EB">
        <w:rPr>
          <w:rFonts w:ascii="Times New Roman" w:hAnsi="Times New Roman" w:cs="Times New Roman"/>
          <w:sz w:val="28"/>
          <w:szCs w:val="28"/>
        </w:rPr>
        <w:t>отрицания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kein, nicht, nichts, </w:t>
      </w:r>
      <w:r w:rsidRPr="00A650EB">
        <w:rPr>
          <w:rFonts w:ascii="Times New Roman" w:hAnsi="Times New Roman" w:cs="Times New Roman"/>
          <w:sz w:val="28"/>
          <w:szCs w:val="28"/>
        </w:rPr>
        <w:t>частица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doch;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количественные и порядковые числительные, числительные для обозначения дат и больших чисел;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предлоги места, направления, времени, предлоги с дательным, винительным падежом и двойным управлением;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5)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владеть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Bold"/>
          <w:rFonts w:ascii="Times New Roman" w:hAnsi="Times New Roman" w:cs="Times New Roman"/>
          <w:bCs/>
          <w:sz w:val="28"/>
          <w:szCs w:val="28"/>
        </w:rPr>
        <w:t>социокультурными знаниями и умениями</w:t>
      </w:r>
      <w:r w:rsidRPr="00A650EB">
        <w:rPr>
          <w:rFonts w:ascii="Times New Roman" w:hAnsi="Times New Roman" w:cs="Times New Roman"/>
          <w:sz w:val="28"/>
          <w:szCs w:val="28"/>
        </w:rPr>
        <w:t>: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gramStart"/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знать/понимать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речевые различия в ситуациях официального и неофициального общения в рамках тематического содержания речи и 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использовать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лексико-грамматические средства с учётом этих различий;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знать/понимать и использовать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в устной и письменной речи наиболее употребительную тематическую фоновую лексику и реалии страны/стран изучаемого языка (система образования, страницы истории, основные праздники, этикетные особенности общения и т. д.);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иметь базовые знания</w:t>
      </w:r>
      <w:r w:rsidRPr="00A650EB">
        <w:rPr>
          <w:rFonts w:ascii="Times New Roman" w:hAnsi="Times New Roman" w:cs="Times New Roman"/>
          <w:sz w:val="28"/>
          <w:szCs w:val="28"/>
        </w:rPr>
        <w:t xml:space="preserve"> о социокультурном портрете и культурном наследии родной страны и страны/стран изучаемого языка;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представлять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родную страну и её культуру на иностранном языке;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проявлять уважение</w:t>
      </w:r>
      <w:r w:rsidRPr="00A650EB">
        <w:rPr>
          <w:rFonts w:ascii="Times New Roman" w:hAnsi="Times New Roman" w:cs="Times New Roman"/>
          <w:sz w:val="28"/>
          <w:szCs w:val="28"/>
        </w:rPr>
        <w:t xml:space="preserve"> к иной культуре;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соблюдать нормы</w:t>
      </w:r>
      <w:r w:rsidRPr="00A650EB">
        <w:rPr>
          <w:rFonts w:ascii="Times New Roman" w:hAnsi="Times New Roman" w:cs="Times New Roman"/>
          <w:sz w:val="28"/>
          <w:szCs w:val="28"/>
        </w:rPr>
        <w:t xml:space="preserve"> вежливости в межкультурном общении;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1"/>
          <w:sz w:val="28"/>
          <w:szCs w:val="28"/>
        </w:rPr>
      </w:pPr>
      <w:r w:rsidRPr="00A650EB">
        <w:rPr>
          <w:rFonts w:ascii="Times New Roman" w:hAnsi="Times New Roman" w:cs="Times New Roman"/>
          <w:spacing w:val="1"/>
          <w:sz w:val="28"/>
          <w:szCs w:val="28"/>
        </w:rPr>
        <w:t xml:space="preserve">6) </w:t>
      </w:r>
      <w:r w:rsidRPr="00A650EB">
        <w:rPr>
          <w:rStyle w:val="Italic"/>
          <w:rFonts w:ascii="Times New Roman" w:hAnsi="Times New Roman" w:cs="Times New Roman"/>
          <w:iCs/>
          <w:spacing w:val="1"/>
          <w:sz w:val="28"/>
          <w:szCs w:val="28"/>
        </w:rPr>
        <w:t>владеть</w:t>
      </w:r>
      <w:r w:rsidRPr="00A650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0EB">
        <w:rPr>
          <w:rStyle w:val="Bold"/>
          <w:rFonts w:ascii="Times New Roman" w:hAnsi="Times New Roman" w:cs="Times New Roman"/>
          <w:bCs/>
          <w:spacing w:val="1"/>
          <w:sz w:val="28"/>
          <w:szCs w:val="28"/>
        </w:rPr>
        <w:t>компенсаторными умениями</w:t>
      </w:r>
      <w:r w:rsidRPr="00A650EB">
        <w:rPr>
          <w:rFonts w:ascii="Times New Roman" w:hAnsi="Times New Roman" w:cs="Times New Roman"/>
          <w:spacing w:val="1"/>
          <w:sz w:val="28"/>
          <w:szCs w:val="28"/>
        </w:rPr>
        <w:t xml:space="preserve">, позволяющими в случае сбоя в коммуникации, а также в условиях дефицита языковых средств </w:t>
      </w:r>
      <w:r w:rsidRPr="00A650EB">
        <w:rPr>
          <w:rStyle w:val="Italic"/>
          <w:rFonts w:ascii="Times New Roman" w:hAnsi="Times New Roman" w:cs="Times New Roman"/>
          <w:iCs/>
          <w:spacing w:val="1"/>
          <w:sz w:val="28"/>
          <w:szCs w:val="28"/>
        </w:rPr>
        <w:t>использовать</w:t>
      </w:r>
      <w:r w:rsidRPr="00A650E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0EB">
        <w:rPr>
          <w:rFonts w:ascii="Times New Roman" w:hAnsi="Times New Roman" w:cs="Times New Roman"/>
          <w:spacing w:val="1"/>
          <w:sz w:val="28"/>
          <w:szCs w:val="28"/>
        </w:rPr>
        <w:lastRenderedPageBreak/>
        <w:t>различные приёмы переработки информации: при говорении — переспрос; при говорении и письме — описание/перифраз/толкование; при чтении и </w:t>
      </w:r>
      <w:proofErr w:type="spellStart"/>
      <w:r w:rsidRPr="00A650EB">
        <w:rPr>
          <w:rFonts w:ascii="Times New Roman" w:hAnsi="Times New Roman" w:cs="Times New Roman"/>
          <w:spacing w:val="1"/>
          <w:sz w:val="28"/>
          <w:szCs w:val="28"/>
        </w:rPr>
        <w:t>ауди­ро­ва­нии</w:t>
      </w:r>
      <w:proofErr w:type="spellEnd"/>
      <w:r w:rsidRPr="00A650EB">
        <w:rPr>
          <w:rFonts w:ascii="Times New Roman" w:hAnsi="Times New Roman" w:cs="Times New Roman"/>
          <w:spacing w:val="1"/>
          <w:sz w:val="28"/>
          <w:szCs w:val="28"/>
        </w:rPr>
        <w:t xml:space="preserve"> — языковую и контекстуальную догадку;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gramStart"/>
      <w:r w:rsidRPr="00A650EB">
        <w:rPr>
          <w:rFonts w:ascii="Times New Roman" w:hAnsi="Times New Roman" w:cs="Times New Roman"/>
          <w:sz w:val="28"/>
          <w:szCs w:val="28"/>
        </w:rPr>
        <w:t xml:space="preserve">7)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владеть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Style w:val="Bold"/>
          <w:rFonts w:ascii="Times New Roman" w:hAnsi="Times New Roman" w:cs="Times New Roman"/>
          <w:bCs/>
          <w:sz w:val="28"/>
          <w:szCs w:val="28"/>
        </w:rPr>
        <w:t>метапредметными</w:t>
      </w:r>
      <w:proofErr w:type="spellEnd"/>
      <w:r w:rsidRPr="00A650EB">
        <w:rPr>
          <w:rStyle w:val="Bold"/>
          <w:rFonts w:ascii="Times New Roman" w:hAnsi="Times New Roman" w:cs="Times New Roman"/>
          <w:bCs/>
          <w:sz w:val="28"/>
          <w:szCs w:val="28"/>
        </w:rPr>
        <w:t xml:space="preserve"> умениями</w:t>
      </w:r>
      <w:r w:rsidRPr="00A650EB">
        <w:rPr>
          <w:rFonts w:ascii="Times New Roman" w:hAnsi="Times New Roman" w:cs="Times New Roman"/>
          <w:sz w:val="28"/>
          <w:szCs w:val="28"/>
        </w:rPr>
        <w:t xml:space="preserve">, позволяющими совершенствовать учебную деятельность по овладению иностранным языком;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сравнивать, классифицировать, систематизировать и обобщать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по существенным признакам изученные языковые явления (лексические и грамматические);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использовать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иноязычные словари и справочники, в том числе информационно-справочные системы в электронной форме;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 xml:space="preserve">участвовать </w:t>
      </w:r>
      <w:r w:rsidRPr="00A650EB">
        <w:rPr>
          <w:rFonts w:ascii="Times New Roman" w:hAnsi="Times New Roman" w:cs="Times New Roman"/>
          <w:sz w:val="28"/>
          <w:szCs w:val="28"/>
        </w:rPr>
        <w:t>в учебно-исследовательской, проектной деятельности предметного и 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межпредметного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характера с использованием материалов на немецком языке и применением ИКТ;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соблюдать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правила информационной безопасности в ситуациях повседневной жизни и при работе в Интернете. </w:t>
      </w:r>
    </w:p>
    <w:p w:rsidR="00A650EB" w:rsidRPr="00A650EB" w:rsidRDefault="00A650EB" w:rsidP="00A650EB">
      <w:pPr>
        <w:pStyle w:val="h2"/>
        <w:spacing w:before="255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11 класс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1) владеть основными видами речевой деятельности: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gramStart"/>
      <w:r w:rsidRPr="00A650EB">
        <w:rPr>
          <w:rStyle w:val="Bold"/>
          <w:rFonts w:ascii="Times New Roman" w:hAnsi="Times New Roman" w:cs="Times New Roman"/>
          <w:bCs/>
          <w:sz w:val="28"/>
          <w:szCs w:val="28"/>
        </w:rPr>
        <w:t>говорение:</w:t>
      </w:r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вести</w:t>
      </w:r>
      <w:r w:rsidRPr="00A650EB">
        <w:rPr>
          <w:rFonts w:ascii="Times New Roman" w:hAnsi="Times New Roman" w:cs="Times New Roman"/>
          <w:sz w:val="28"/>
          <w:szCs w:val="28"/>
        </w:rPr>
        <w:t xml:space="preserve"> разные виды диалога (диалог этикетного характера, диалог — побуждение к действию, диалог-расспрос, диалог — обмен мнениями; комбинированный диалог); в стандартных ситуациях неофициального и официального общения в рамках отобранного тематического содержания речи с вербальными и/или зрительными опорами с соблюдением норм речевого этикета, принятых в стране/странах изучаемого языка (до 7 реплик со стороны каждого собеседника);</w:t>
      </w:r>
      <w:proofErr w:type="gramEnd"/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создавать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устные связные монологические высказывания</w:t>
      </w:r>
      <w:r w:rsidRPr="00A650EB">
        <w:rPr>
          <w:rFonts w:ascii="Times New Roman" w:hAnsi="Times New Roman" w:cs="Times New Roman"/>
          <w:sz w:val="28"/>
          <w:szCs w:val="28"/>
        </w:rPr>
        <w:t xml:space="preserve"> (описание/характеристика, повествование/сообщение, рассуждение) с изложением своего мнения и краткой аргументацией с вербальными и/или зрительными опорами или без опор в рамках отобранного тематического содержания речи;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излагать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основное содержание прочитанного/прослушанного текста с выражением своего отношения без вербальных опор (объём монологического высказывания — 14—15 фраз;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устно</w:t>
      </w:r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излагать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результаты выполненной проектной работы (объём — 14—15 фраз);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spellStart"/>
      <w:r w:rsidRPr="00A650EB">
        <w:rPr>
          <w:rStyle w:val="Bold"/>
          <w:rFonts w:ascii="Times New Roman" w:hAnsi="Times New Roman" w:cs="Times New Roman"/>
          <w:bCs/>
          <w:sz w:val="28"/>
          <w:szCs w:val="28"/>
        </w:rPr>
        <w:t>аудирование</w:t>
      </w:r>
      <w:proofErr w:type="spellEnd"/>
      <w:r w:rsidRPr="00A650EB">
        <w:rPr>
          <w:rStyle w:val="Bold"/>
          <w:rFonts w:ascii="Times New Roman" w:hAnsi="Times New Roman" w:cs="Times New Roman"/>
          <w:bCs/>
          <w:sz w:val="28"/>
          <w:szCs w:val="28"/>
        </w:rPr>
        <w:t>:</w:t>
      </w:r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воспринимать на слух и понимать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аутентичные тексты, содержащие отдельные неизученные языковые явления, с разной глубиной проникновения в содержание текста: с пониманием основного содержания, с пониманием нужной/интересующей/запрашиваемой информации (время звучания текста/текстов для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 — до 2,5 минуты);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Bold"/>
          <w:rFonts w:ascii="Times New Roman" w:hAnsi="Times New Roman" w:cs="Times New Roman"/>
          <w:bCs/>
          <w:sz w:val="28"/>
          <w:szCs w:val="28"/>
        </w:rPr>
        <w:t>смысловое чтение:</w:t>
      </w:r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читать про себя и понимать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несложные аутентичные тексты разного вида, жанра и стиля, содержащие отдельные неизученные языковые явления, с различной глубиной проникновения в содержание текста: с пониманием основного содержания, с пониманием нужной/интересующей/запрашиваемой информации, с полным пониманием прочитанного (объём текста/текстов для чтения — 600—800 слов);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читать про себя</w:t>
      </w:r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несплошные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тексты (таблицы, диаграммы, графики)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</w:rPr>
        <w:t xml:space="preserve">и понимать представленную в них информацию;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gramStart"/>
      <w:r w:rsidRPr="00A650EB">
        <w:rPr>
          <w:rStyle w:val="Bold"/>
          <w:rFonts w:ascii="Times New Roman" w:hAnsi="Times New Roman" w:cs="Times New Roman"/>
          <w:bCs/>
          <w:sz w:val="28"/>
          <w:szCs w:val="28"/>
        </w:rPr>
        <w:t>письменная речь:</w:t>
      </w:r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заполнять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анкеты и формуляры, сообщая о себе основные сведения, в соответствии с нормами, принятыми в стране/странах изучаемого языка;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писать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резюме (CV) с сообщением основных сведений о себе в соответствии с нормами, принятыми в стране/странах изучаемого языка;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 xml:space="preserve">писать </w:t>
      </w:r>
      <w:r w:rsidRPr="00A650EB">
        <w:rPr>
          <w:rFonts w:ascii="Times New Roman" w:hAnsi="Times New Roman" w:cs="Times New Roman"/>
          <w:sz w:val="28"/>
          <w:szCs w:val="28"/>
        </w:rPr>
        <w:lastRenderedPageBreak/>
        <w:t>электронное сообщение личного характера, соблюдая речевой этикет, принятый в стране/странах изучаемого языка (объём сообщения — до 140 слов);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создавать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письменные высказывания с опорой на образец, план, картинку, таблицу, диаграммы, прочитанный/прослушанный текст (объём высказывания — до 180 слов);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 xml:space="preserve">заполнять </w:t>
      </w:r>
      <w:r w:rsidRPr="00A650EB">
        <w:rPr>
          <w:rFonts w:ascii="Times New Roman" w:hAnsi="Times New Roman" w:cs="Times New Roman"/>
          <w:sz w:val="28"/>
          <w:szCs w:val="28"/>
        </w:rPr>
        <w:t xml:space="preserve">таблицу, кратко фиксируя содержание прочитанного/прослушанного текста или дополняя информацию в таблице;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письменно представлять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результаты выполненной проектной работы (объём — до 180 слов);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2)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владеть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Bold"/>
          <w:rFonts w:ascii="Times New Roman" w:hAnsi="Times New Roman" w:cs="Times New Roman"/>
          <w:bCs/>
          <w:sz w:val="28"/>
          <w:szCs w:val="28"/>
        </w:rPr>
        <w:t>фонетическими навыками</w:t>
      </w:r>
      <w:r w:rsidRPr="00A650EB">
        <w:rPr>
          <w:rFonts w:ascii="Times New Roman" w:hAnsi="Times New Roman" w:cs="Times New Roman"/>
          <w:sz w:val="28"/>
          <w:szCs w:val="28"/>
        </w:rPr>
        <w:t xml:space="preserve">: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различать на слух</w:t>
      </w:r>
      <w:r w:rsidRPr="00A650EB">
        <w:rPr>
          <w:rFonts w:ascii="Times New Roman" w:hAnsi="Times New Roman" w:cs="Times New Roman"/>
          <w:sz w:val="28"/>
          <w:szCs w:val="28"/>
        </w:rPr>
        <w:t xml:space="preserve"> и адекватно, без ошибок, ведущих к сбою коммуникации,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произносить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слова с правильным ударением и фразы с соблюдением их ритмико-интонационных особенностей, в том числе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применять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правило отсутствия фразового ударения на служебных словах; выразительно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читать вслух</w:t>
      </w:r>
      <w:r w:rsidRPr="00A650EB">
        <w:rPr>
          <w:rFonts w:ascii="Times New Roman" w:hAnsi="Times New Roman" w:cs="Times New Roman"/>
          <w:sz w:val="28"/>
          <w:szCs w:val="28"/>
        </w:rPr>
        <w:t xml:space="preserve"> небольшие тексты объёмом до 150 слов, построенные на изученном языковом материале, с соблюдением правил чтения и соответствующей интонацией, демонстрируя понимание содержания текста;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владеть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орфографическими навыками: правильно писать изученные слова;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владеть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пунктуационными навыками: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 xml:space="preserve">использовать </w:t>
      </w:r>
      <w:r w:rsidRPr="00A650EB">
        <w:rPr>
          <w:rFonts w:ascii="Times New Roman" w:hAnsi="Times New Roman" w:cs="Times New Roman"/>
          <w:sz w:val="28"/>
          <w:szCs w:val="28"/>
        </w:rPr>
        <w:t xml:space="preserve">запятую при перечислении и обращении; точку, вопросительный и восклицательный знаки; не ставить точку после заголовка; пунктуационно правильно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оформлять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прямую речь; пунктуационно правильно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оформлять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электронное сообщение личного характера;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-1"/>
          <w:sz w:val="28"/>
          <w:szCs w:val="28"/>
        </w:rPr>
      </w:pPr>
      <w:r w:rsidRPr="00A650EB">
        <w:rPr>
          <w:rFonts w:ascii="Times New Roman" w:hAnsi="Times New Roman" w:cs="Times New Roman"/>
          <w:spacing w:val="-1"/>
          <w:sz w:val="28"/>
          <w:szCs w:val="28"/>
        </w:rPr>
        <w:t xml:space="preserve">3) </w:t>
      </w:r>
      <w:r w:rsidRPr="00A650EB">
        <w:rPr>
          <w:rStyle w:val="Italic"/>
          <w:rFonts w:ascii="Times New Roman" w:hAnsi="Times New Roman" w:cs="Times New Roman"/>
          <w:iCs/>
          <w:spacing w:val="-1"/>
          <w:sz w:val="28"/>
          <w:szCs w:val="28"/>
        </w:rPr>
        <w:t xml:space="preserve">распознавать </w:t>
      </w:r>
      <w:r w:rsidRPr="00A650EB">
        <w:rPr>
          <w:rFonts w:ascii="Times New Roman" w:hAnsi="Times New Roman" w:cs="Times New Roman"/>
          <w:spacing w:val="-1"/>
          <w:sz w:val="28"/>
          <w:szCs w:val="28"/>
        </w:rPr>
        <w:t xml:space="preserve">в звучащем и письменном тексте 1500 лексических единиц (слов, фразовых глаголов, словосочетаний, речевых клише, средств логической связи) и правильно </w:t>
      </w:r>
      <w:r w:rsidRPr="00A650EB">
        <w:rPr>
          <w:rStyle w:val="Italic"/>
          <w:rFonts w:ascii="Times New Roman" w:hAnsi="Times New Roman" w:cs="Times New Roman"/>
          <w:iCs/>
          <w:spacing w:val="-1"/>
          <w:sz w:val="28"/>
          <w:szCs w:val="28"/>
        </w:rPr>
        <w:t>употреблять</w:t>
      </w:r>
      <w:r w:rsidRPr="00A650EB">
        <w:rPr>
          <w:rFonts w:ascii="Times New Roman" w:hAnsi="Times New Roman" w:cs="Times New Roman"/>
          <w:spacing w:val="-1"/>
          <w:sz w:val="28"/>
          <w:szCs w:val="28"/>
        </w:rPr>
        <w:t xml:space="preserve"> в устной и письменной речи 1400 лексических единиц, обслуживающих ситуации общения в рамках тематического содержания речи, с соблюдением существующей в немецком языке нормы лексической сочетаемости;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распознавать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и 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употреблять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в устной и письменной речи родственные слова, образованные с использованием аффиксации (имена существительные при помощи суффиксов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ler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chen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keit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heit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ung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schaft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tion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ik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ie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; имена прилагательные при помощи суффиксов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ig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lich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isch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los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имена существительные, имена прилагательные и наречия при помощи префикса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un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-; </w:t>
      </w:r>
      <w:proofErr w:type="gramStart"/>
      <w:r w:rsidRPr="00A650EB">
        <w:rPr>
          <w:rFonts w:ascii="Times New Roman" w:hAnsi="Times New Roman" w:cs="Times New Roman"/>
          <w:sz w:val="28"/>
          <w:szCs w:val="28"/>
        </w:rPr>
        <w:t>числительные при помощи суффиксов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zehn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zig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ßig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te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ste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); с использованием словосложения (сложные существительные путём соединения основ существительных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Wintersport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Klassenzimmer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); сложные существительные путём соединения основы глагола с основой существительного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Schreibtisch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); сложные существительные путём соединения основы прилагательного и основы существительного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die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Kleinstadt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); сложные прилагательные путём соединения основ прилагательных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dunkelblau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);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t xml:space="preserve"> с использованием конверсии (образование имён существительных от неопределённых форм глаголов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lesen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 —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Lesen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); имён существительных от прилагательных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grün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 —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Grün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kalt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 —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die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Kälte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); существительных от основы глагола без изменения корневой гласной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Anfang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); существительных от основы глагола с изменением корневой гласной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Sprung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);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1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pacing w:val="1"/>
          <w:sz w:val="28"/>
          <w:szCs w:val="28"/>
        </w:rPr>
        <w:t>распознавать и употреблять</w:t>
      </w:r>
      <w:r w:rsidRPr="00A650EB">
        <w:rPr>
          <w:rFonts w:ascii="Times New Roman" w:hAnsi="Times New Roman" w:cs="Times New Roman"/>
          <w:spacing w:val="1"/>
          <w:sz w:val="28"/>
          <w:szCs w:val="28"/>
        </w:rPr>
        <w:t xml:space="preserve"> в устной и письменной </w:t>
      </w:r>
      <w:proofErr w:type="gramStart"/>
      <w:r w:rsidRPr="00A650EB">
        <w:rPr>
          <w:rFonts w:ascii="Times New Roman" w:hAnsi="Times New Roman" w:cs="Times New Roman"/>
          <w:spacing w:val="1"/>
          <w:sz w:val="28"/>
          <w:szCs w:val="28"/>
        </w:rPr>
        <w:t>речи</w:t>
      </w:r>
      <w:proofErr w:type="gramEnd"/>
      <w:r w:rsidRPr="00A650EB">
        <w:rPr>
          <w:rFonts w:ascii="Times New Roman" w:hAnsi="Times New Roman" w:cs="Times New Roman"/>
          <w:spacing w:val="1"/>
          <w:sz w:val="28"/>
          <w:szCs w:val="28"/>
        </w:rPr>
        <w:t xml:space="preserve"> изученные многозначные лексические единицы, синонимы, антонимы, интернациональные слова; сокращения и аббревиатуры;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распознавать и употреблять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в устной и письменной речи различные средства связи для обеспечения целостности и логичности устного/письменного </w:t>
      </w:r>
      <w:r w:rsidRPr="00A650EB">
        <w:rPr>
          <w:rFonts w:ascii="Times New Roman" w:hAnsi="Times New Roman" w:cs="Times New Roman"/>
          <w:sz w:val="28"/>
          <w:szCs w:val="28"/>
        </w:rPr>
        <w:lastRenderedPageBreak/>
        <w:t>высказывания;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4) 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знать и понимать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особенности структуры простых и сложных предложений и различных коммуникативных типов предложений немецкого языка;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распознавать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в звучащем и письменном тексте и употреблять в устной и письменной речи: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предложения с </w:t>
      </w:r>
      <w:proofErr w:type="gramStart"/>
      <w:r w:rsidRPr="00A650EB">
        <w:rPr>
          <w:rFonts w:ascii="Times New Roman" w:hAnsi="Times New Roman" w:cs="Times New Roman"/>
          <w:sz w:val="28"/>
          <w:szCs w:val="28"/>
        </w:rPr>
        <w:t>начальным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предложения с конструкцией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gibt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предложения с неопределённо-личным местоимением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man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в том числе с модальными глаголами;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предложения с инфинитивным оборотом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…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zu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предложения с глаголами, требующими употребления после себя частицы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zu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и инфинитива;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сложносочинённые предложения с сочинительными союзами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und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aber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oder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denn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nicht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nur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…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sondern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auch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наречиями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deshalb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darum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сложноподчинённые предложения: дополнительные — с союзами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dass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ob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и др.; причины — с союзами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weil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условия — с союзом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wenn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времени — с союзами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wenn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als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nachdem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цели — с союзом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damit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определительные — с относительными местоимениями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die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уступки — с союзом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obwohl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способы выражения косвенной речи, в том числе косвенный вопрос с союзом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ob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без использования сослагательного наклонения;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средства связи в тексте для обеспечения его целостности, в том числе с помощью наречий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zuerst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dann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nachher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</w:rPr>
        <w:br/>
        <w:t>и др.;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все типы вопросительных предложений (общий, специальный, альтернативный вопросы в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Präsens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Perfekt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Präteritum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Futur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I);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побудительные предложения в утвердительной и отрицательной форме во 2-м л. ед. ч. и мн. ч. и в вежливой форме;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глаголы (слабые и сильные, с отделяемыми и неотделяемыми приставками) в видовременных формах действительного залога в изъявительном наклонении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Präsens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Perfekt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Präteritum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Futur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I);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возвратные глаголы в видовременных формах действительного залога в изъявительном наклонении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Präsens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Perfekt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Präteritum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Futur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I);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Plusquamperfekt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(при согласовании времён);</w:t>
      </w:r>
    </w:p>
    <w:p w:rsidR="00A650EB" w:rsidRPr="00A650EB" w:rsidRDefault="00A650EB" w:rsidP="00A650EB">
      <w:pPr>
        <w:pStyle w:val="list-bullet"/>
        <w:rPr>
          <w:rStyle w:val="Italic"/>
          <w:rFonts w:ascii="Times New Roman" w:hAnsi="Times New Roman" w:cs="Times New Roman"/>
          <w:iCs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формы сослагательного наклонения от глаголов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haben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sein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werden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können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mögen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сочетания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würde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+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Infinitiv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для выражения вежливой просьбы, желания, в придаточных предложениях условия c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wenn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  <w:lang w:val="de-DE"/>
        </w:rPr>
      </w:pPr>
      <w:r w:rsidRPr="00A650EB">
        <w:rPr>
          <w:rFonts w:ascii="Times New Roman" w:hAnsi="Times New Roman" w:cs="Times New Roman"/>
          <w:sz w:val="28"/>
          <w:szCs w:val="28"/>
        </w:rPr>
        <w:t>модальные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</w:rPr>
        <w:t>глаголы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(mögen, wollen, können, müssen, dürfen, sollen) </w:t>
      </w:r>
      <w:r w:rsidRPr="00A650EB">
        <w:rPr>
          <w:rFonts w:ascii="Times New Roman" w:hAnsi="Times New Roman" w:cs="Times New Roman"/>
          <w:sz w:val="28"/>
          <w:szCs w:val="28"/>
        </w:rPr>
        <w:t>в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Präsens, Präteritum;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наиболее распространённые глаголы с управлением и местоименные наречия;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определённый, неопределённый и нулевой артикли;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имена существительные во множественном числе, образованные по правилу, и исключения;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имена существительные в единственном и множественном числе в именительном, родительном, дательном и винительном падежах;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имена прилагательные в положительной, сравнительной и превосходной степенях сравнения, образованные по правилу, и исключения;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склонение имён прилагательных;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наречия в сравнительной и превосходной степенях сравнения, образованные по </w:t>
      </w:r>
      <w:r w:rsidRPr="00A650EB">
        <w:rPr>
          <w:rFonts w:ascii="Times New Roman" w:hAnsi="Times New Roman" w:cs="Times New Roman"/>
          <w:sz w:val="28"/>
          <w:szCs w:val="28"/>
        </w:rPr>
        <w:lastRenderedPageBreak/>
        <w:t>правилу, и исключения;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личные местоимения (в именительном, дательном и винительном падежах), указательные местоимения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dieser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jener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); вопросительные, неопределённые местоимения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jemand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niemand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); отрицательное местоимение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kein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  <w:lang w:val="de-DE"/>
        </w:rPr>
      </w:pPr>
      <w:r w:rsidRPr="00A650EB">
        <w:rPr>
          <w:rFonts w:ascii="Times New Roman" w:hAnsi="Times New Roman" w:cs="Times New Roman"/>
          <w:sz w:val="28"/>
          <w:szCs w:val="28"/>
        </w:rPr>
        <w:t>отрицания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kein, nicht, nichts, </w:t>
      </w:r>
      <w:r w:rsidRPr="00A650EB">
        <w:rPr>
          <w:rFonts w:ascii="Times New Roman" w:hAnsi="Times New Roman" w:cs="Times New Roman"/>
          <w:sz w:val="28"/>
          <w:szCs w:val="28"/>
        </w:rPr>
        <w:t>частица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doch;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количественные и порядковые числительные, числительные для обозначения дат и больших чисел;</w:t>
      </w:r>
    </w:p>
    <w:p w:rsidR="00A650EB" w:rsidRPr="00A650EB" w:rsidRDefault="00A650EB" w:rsidP="00A650EB">
      <w:pPr>
        <w:pStyle w:val="list-bulle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предлоги места, направления, времени, предлоги с дательным, винительным падежом и двойным управлением;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5)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владеть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социокультурными знаниями и умениями: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gramStart"/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знать/понимать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речевые различия в ситуациях официального и неофициального общения в рамках тематического содержания речи и 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использовать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лексико-грамматические средства с учётом этих различий;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знать/понимать и использовать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в устной и письменной речи наиболее употребительную тематическую фоновую лексику и реалии страны/стран изучаемого языка (государственное устройство, система образования, страницы истории, основные праздники, этикетные особенности общения и т. д.);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иметь базовые знания</w:t>
      </w:r>
      <w:r w:rsidRPr="00A650EB">
        <w:rPr>
          <w:rFonts w:ascii="Times New Roman" w:hAnsi="Times New Roman" w:cs="Times New Roman"/>
          <w:sz w:val="28"/>
          <w:szCs w:val="28"/>
        </w:rPr>
        <w:t xml:space="preserve"> о социокультурном портрете и культурном наследии родной страны и страны/стран изучаемого языка; представлять родную страну и её культуру на иностранном языке;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проявлять уважение</w:t>
      </w:r>
      <w:r w:rsidRPr="00A650EB">
        <w:rPr>
          <w:rFonts w:ascii="Times New Roman" w:hAnsi="Times New Roman" w:cs="Times New Roman"/>
          <w:sz w:val="28"/>
          <w:szCs w:val="28"/>
        </w:rPr>
        <w:t xml:space="preserve"> к иной культуре;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соблюдать нормы</w:t>
      </w:r>
      <w:r w:rsidRPr="00A650EB">
        <w:rPr>
          <w:rFonts w:ascii="Times New Roman" w:hAnsi="Times New Roman" w:cs="Times New Roman"/>
          <w:sz w:val="28"/>
          <w:szCs w:val="28"/>
        </w:rPr>
        <w:t xml:space="preserve"> вежливости в межкультурном общении;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1"/>
          <w:sz w:val="28"/>
          <w:szCs w:val="28"/>
        </w:rPr>
      </w:pPr>
      <w:r w:rsidRPr="00A650EB">
        <w:rPr>
          <w:rFonts w:ascii="Times New Roman" w:hAnsi="Times New Roman" w:cs="Times New Roman"/>
          <w:spacing w:val="1"/>
          <w:sz w:val="28"/>
          <w:szCs w:val="28"/>
        </w:rPr>
        <w:t>6) </w:t>
      </w:r>
      <w:r w:rsidRPr="00A650EB">
        <w:rPr>
          <w:rStyle w:val="Italic"/>
          <w:rFonts w:ascii="Times New Roman" w:hAnsi="Times New Roman" w:cs="Times New Roman"/>
          <w:iCs/>
          <w:spacing w:val="1"/>
          <w:sz w:val="28"/>
          <w:szCs w:val="28"/>
        </w:rPr>
        <w:t>владеть</w:t>
      </w:r>
      <w:r w:rsidRPr="00A650EB">
        <w:rPr>
          <w:rFonts w:ascii="Times New Roman" w:hAnsi="Times New Roman" w:cs="Times New Roman"/>
          <w:spacing w:val="1"/>
          <w:sz w:val="28"/>
          <w:szCs w:val="28"/>
        </w:rPr>
        <w:t xml:space="preserve"> компенсаторными умениями, позволяющими в случае сбоя в коммуникации, а также в условиях дефицита языковых средств: </w:t>
      </w:r>
      <w:r w:rsidRPr="00A650EB">
        <w:rPr>
          <w:rStyle w:val="Italic"/>
          <w:rFonts w:ascii="Times New Roman" w:hAnsi="Times New Roman" w:cs="Times New Roman"/>
          <w:iCs/>
          <w:spacing w:val="1"/>
          <w:sz w:val="28"/>
          <w:szCs w:val="28"/>
        </w:rPr>
        <w:t>использовать</w:t>
      </w:r>
      <w:r w:rsidRPr="00A650EB">
        <w:rPr>
          <w:rFonts w:ascii="Times New Roman" w:hAnsi="Times New Roman" w:cs="Times New Roman"/>
          <w:spacing w:val="1"/>
          <w:sz w:val="28"/>
          <w:szCs w:val="28"/>
        </w:rPr>
        <w:t xml:space="preserve"> различные приемы переработки информации: при говорении — переспрос; при говорении и письме — описание/перифраз/толкование; при чтении и </w:t>
      </w:r>
      <w:proofErr w:type="spellStart"/>
      <w:r w:rsidRPr="00A650EB">
        <w:rPr>
          <w:rFonts w:ascii="Times New Roman" w:hAnsi="Times New Roman" w:cs="Times New Roman"/>
          <w:spacing w:val="1"/>
          <w:sz w:val="28"/>
          <w:szCs w:val="28"/>
        </w:rPr>
        <w:t>ауди­ро­ва­нии</w:t>
      </w:r>
      <w:proofErr w:type="spellEnd"/>
      <w:r w:rsidRPr="00A650EB">
        <w:rPr>
          <w:rFonts w:ascii="Times New Roman" w:hAnsi="Times New Roman" w:cs="Times New Roman"/>
          <w:spacing w:val="1"/>
          <w:sz w:val="28"/>
          <w:szCs w:val="28"/>
        </w:rPr>
        <w:t xml:space="preserve"> — языковую и контекстуальную догадку;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gramStart"/>
      <w:r w:rsidRPr="00A650EB">
        <w:rPr>
          <w:rFonts w:ascii="Times New Roman" w:hAnsi="Times New Roman" w:cs="Times New Roman"/>
          <w:sz w:val="28"/>
          <w:szCs w:val="28"/>
        </w:rPr>
        <w:t xml:space="preserve">7)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владеть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метапредметными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умениями, позволяющими совершенствовать учебную деятельность по овладению иностранным языком;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сравнивать, классифицировать, систематизировать и обобщать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по существенным признакам изученные языковые явления (лексические и грамматические);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использовать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иноязычные словари и справочники, в том числе информационно-справочные системы в электронной форме;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 xml:space="preserve">участвовать </w:t>
      </w:r>
      <w:r w:rsidRPr="00A650EB">
        <w:rPr>
          <w:rFonts w:ascii="Times New Roman" w:hAnsi="Times New Roman" w:cs="Times New Roman"/>
          <w:sz w:val="28"/>
          <w:szCs w:val="28"/>
        </w:rPr>
        <w:t>в учебно-исследовательской, проектной деятельности предметного и 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межпредметного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характера с использованием материалов на немецком языке и применением ИКТ;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соблюдать</w:t>
      </w:r>
      <w:r w:rsidRPr="00A650EB">
        <w:rPr>
          <w:rFonts w:ascii="Times New Roman" w:hAnsi="Times New Roman" w:cs="Times New Roman"/>
          <w:sz w:val="28"/>
          <w:szCs w:val="28"/>
        </w:rPr>
        <w:t xml:space="preserve"> правила информационной безопасности в ситуациях повседневной жизни и при работе в Интернете.</w:t>
      </w:r>
    </w:p>
    <w:p w:rsidR="00F44EDE" w:rsidRDefault="00F4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44EDE" w:rsidRDefault="006A30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ПРЕДМЕТА (1</w:t>
      </w:r>
      <w:r w:rsidR="00A650EB">
        <w:rPr>
          <w:rFonts w:ascii="Times New Roman" w:eastAsia="Times New Roman" w:hAnsi="Times New Roman" w:cs="Times New Roman"/>
          <w:b/>
          <w:sz w:val="28"/>
          <w:szCs w:val="28"/>
        </w:rPr>
        <w:t>38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ч.)</w:t>
      </w:r>
    </w:p>
    <w:p w:rsidR="00A650EB" w:rsidRPr="00A650EB" w:rsidRDefault="00A650EB" w:rsidP="00A650EB">
      <w:pPr>
        <w:pStyle w:val="h2-first"/>
        <w:spacing w:after="0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10 класс </w:t>
      </w:r>
    </w:p>
    <w:p w:rsidR="00A650EB" w:rsidRPr="00A650EB" w:rsidRDefault="00A650EB" w:rsidP="00A650EB">
      <w:pPr>
        <w:pStyle w:val="h3-firs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Коммуникативные умения </w:t>
      </w:r>
    </w:p>
    <w:p w:rsidR="00A650EB" w:rsidRPr="00A650EB" w:rsidRDefault="00A650EB" w:rsidP="00A650EB">
      <w:pPr>
        <w:pStyle w:val="h5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Говорение</w:t>
      </w:r>
    </w:p>
    <w:p w:rsidR="00A650EB" w:rsidRPr="00A650EB" w:rsidRDefault="00A650EB" w:rsidP="00A650EB">
      <w:pPr>
        <w:pStyle w:val="body"/>
        <w:rPr>
          <w:rStyle w:val="BoldItalic"/>
          <w:rFonts w:ascii="Times New Roman" w:hAnsi="Times New Roman" w:cs="Times New Roman"/>
          <w:bCs/>
          <w:iCs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Развитие коммуникативных умений </w:t>
      </w:r>
      <w:r w:rsidRPr="00A650EB">
        <w:rPr>
          <w:rStyle w:val="BoldItalic"/>
          <w:rFonts w:ascii="Times New Roman" w:hAnsi="Times New Roman" w:cs="Times New Roman"/>
          <w:bCs/>
          <w:iCs/>
          <w:sz w:val="28"/>
          <w:szCs w:val="28"/>
        </w:rPr>
        <w:t>диалогической речи</w:t>
      </w:r>
      <w:r w:rsidRPr="00A650EB">
        <w:rPr>
          <w:rFonts w:ascii="Times New Roman" w:hAnsi="Times New Roman" w:cs="Times New Roman"/>
          <w:sz w:val="28"/>
          <w:szCs w:val="28"/>
        </w:rPr>
        <w:t xml:space="preserve"> на базе умений, сформированных в основной школе, а именно умений вести разные виды диалога (диалог этикетного характера, диалог — побуждение к действию, диалог-расспрос, диалог — обмен мнениями; комбинированный диалог, включающий разные виды диалогов):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диалог этикетного характера:</w:t>
      </w:r>
      <w:r w:rsidRPr="00A650EB">
        <w:rPr>
          <w:rFonts w:ascii="Times New Roman" w:hAnsi="Times New Roman" w:cs="Times New Roman"/>
          <w:sz w:val="28"/>
          <w:szCs w:val="28"/>
        </w:rPr>
        <w:t xml:space="preserve"> начинать, поддерживать и заканчивать разговор, </w:t>
      </w:r>
      <w:r w:rsidRPr="00A650EB">
        <w:rPr>
          <w:rFonts w:ascii="Times New Roman" w:hAnsi="Times New Roman" w:cs="Times New Roman"/>
          <w:sz w:val="28"/>
          <w:szCs w:val="28"/>
        </w:rPr>
        <w:lastRenderedPageBreak/>
        <w:t xml:space="preserve">вежливо переспрашивать; выражать согласие/отказ; выражать благодарность; поздравлять с праздником, выражать пожелания и вежливо реагировать на поздравление;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диалог — побуждение к действию</w:t>
      </w:r>
      <w:r w:rsidRPr="00A650EB">
        <w:rPr>
          <w:rFonts w:ascii="Times New Roman" w:hAnsi="Times New Roman" w:cs="Times New Roman"/>
          <w:sz w:val="28"/>
          <w:szCs w:val="28"/>
        </w:rPr>
        <w:t xml:space="preserve">: обращаться с просьбой, вежливо </w:t>
      </w:r>
      <w:proofErr w:type="gramStart"/>
      <w:r w:rsidRPr="00A650EB">
        <w:rPr>
          <w:rFonts w:ascii="Times New Roman" w:hAnsi="Times New Roman" w:cs="Times New Roman"/>
          <w:sz w:val="28"/>
          <w:szCs w:val="28"/>
        </w:rPr>
        <w:t>соглашаться/не соглашаться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t xml:space="preserve"> выполнить просьбу; приглашать собеседника к совместной деятельности, вежливо соглашаться/не соглашаться на предложение собеседника, объясняя причину своего решения;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диалог-расспрос</w:t>
      </w:r>
      <w:r w:rsidRPr="00A650EB">
        <w:rPr>
          <w:rFonts w:ascii="Times New Roman" w:hAnsi="Times New Roman" w:cs="Times New Roman"/>
          <w:sz w:val="28"/>
          <w:szCs w:val="28"/>
        </w:rPr>
        <w:t xml:space="preserve">: сообщать фактическую информацию, отвечая на вопросы разных видов; выражать своё отношение к обсуждаемым фактам и событиям; запрашивать интересующую информацию; переходить с позиции спрашивающего на позицию отвечающего и наоборот;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диалог — обмен мнениями</w:t>
      </w:r>
      <w:r w:rsidRPr="00A650EB">
        <w:rPr>
          <w:rFonts w:ascii="Times New Roman" w:hAnsi="Times New Roman" w:cs="Times New Roman"/>
          <w:sz w:val="28"/>
          <w:szCs w:val="28"/>
        </w:rPr>
        <w:t xml:space="preserve">: выражать свою точку зрения и обосновывать её; высказывать своё согласие/несогласие с точкой зрения собеседника, выражать сомнение; давать эмоциональную оценку обсуждаемым событиям (восхищение, удивление, радость, огорчение и т. д.).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Названные умения диалогической речи совершенствуются в стандартных ситуациях неофициального и официального общения в рамках тематического содержания речи 10 класса с опорой на речевые ситуации и/или иллюстрации, фотографии, таблицы, диаграммы с соблюдением норм речевого этикета, принятых в стране/странах изучаемого языка, при необходимости уточняя и переспрашивая собеседника.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-3"/>
          <w:sz w:val="28"/>
          <w:szCs w:val="28"/>
        </w:rPr>
      </w:pPr>
      <w:r w:rsidRPr="00A650EB">
        <w:rPr>
          <w:rFonts w:ascii="Times New Roman" w:hAnsi="Times New Roman" w:cs="Times New Roman"/>
          <w:spacing w:val="-3"/>
          <w:sz w:val="28"/>
          <w:szCs w:val="28"/>
        </w:rPr>
        <w:t xml:space="preserve">Объём диалога — до 7 реплик со стороны каждого собеседника.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Развитие коммуникативных умений </w:t>
      </w:r>
      <w:r w:rsidRPr="00A650EB">
        <w:rPr>
          <w:rStyle w:val="BoldItalic"/>
          <w:rFonts w:ascii="Times New Roman" w:hAnsi="Times New Roman" w:cs="Times New Roman"/>
          <w:bCs/>
          <w:iCs/>
          <w:sz w:val="28"/>
          <w:szCs w:val="28"/>
        </w:rPr>
        <w:t xml:space="preserve">монологической речи </w:t>
      </w:r>
      <w:r w:rsidRPr="00A650EB">
        <w:rPr>
          <w:rFonts w:ascii="Times New Roman" w:hAnsi="Times New Roman" w:cs="Times New Roman"/>
          <w:sz w:val="28"/>
          <w:szCs w:val="28"/>
        </w:rPr>
        <w:t xml:space="preserve">на базе умений, сформированных в основной школе: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-2"/>
          <w:sz w:val="28"/>
          <w:szCs w:val="28"/>
        </w:rPr>
      </w:pPr>
      <w:r w:rsidRPr="00A650EB">
        <w:rPr>
          <w:rFonts w:ascii="Times New Roman" w:hAnsi="Times New Roman" w:cs="Times New Roman"/>
          <w:spacing w:val="-2"/>
          <w:sz w:val="28"/>
          <w:szCs w:val="28"/>
        </w:rPr>
        <w:t>создание устных связных монологических высказываний с использованием основных коммуникативных типов речи: описание (предмета, местности, внешности и одежды человека), характеристика (черты характера реального человека или литературного персонажа); повествование/сообщение; рассуждение;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пересказ основного содержания прочитанного/прослушанного текста с выражением своего отношения к событиям и фактам, изложенным в тексте;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устное представление (презентация) результатов выполненной проектной работы.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Данные умения монологической речи развиваются в рамках тематического содержания речи 10 класса с опорой на ключевые слова, план и/или иллюстрации, фотографии, таблицы, диаграммы или без опоры.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Объём монологического высказывания — 11—12 фраз.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</w:p>
    <w:p w:rsidR="00A650EB" w:rsidRPr="00A650EB" w:rsidRDefault="00A650EB" w:rsidP="00A650EB">
      <w:pPr>
        <w:pStyle w:val="h5"/>
        <w:rPr>
          <w:rStyle w:val="BoldItalic"/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A650EB">
        <w:rPr>
          <w:rStyle w:val="BoldItalic"/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Pr="00A650EB">
        <w:rPr>
          <w:rStyle w:val="BoldItalic"/>
          <w:rFonts w:ascii="Times New Roman" w:hAnsi="Times New Roman" w:cs="Times New Roman"/>
          <w:sz w:val="28"/>
          <w:szCs w:val="28"/>
        </w:rPr>
        <w:t xml:space="preserve">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gramStart"/>
      <w:r w:rsidRPr="00A650EB">
        <w:rPr>
          <w:rFonts w:ascii="Times New Roman" w:hAnsi="Times New Roman" w:cs="Times New Roman"/>
          <w:sz w:val="28"/>
          <w:szCs w:val="28"/>
        </w:rPr>
        <w:t xml:space="preserve">Развитие коммуникативных умений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на базе умений, сформированных в основной школе: понимание на слух несложных аутентичных текстов, содержащих отдельные неизученные языковые явления, с использованием языковой и контекстуальной догадки, с разной глубиной проникновения в их содержание в зависимости от поставленной коммуникативной задачи: с пониманием основного содержания; с пониманием нужной/интересующей/запрашиваемой информации. </w:t>
      </w:r>
      <w:proofErr w:type="gramEnd"/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-1"/>
          <w:sz w:val="28"/>
          <w:szCs w:val="28"/>
        </w:rPr>
      </w:pPr>
      <w:proofErr w:type="spellStart"/>
      <w:proofErr w:type="gramStart"/>
      <w:r w:rsidRPr="00A650EB">
        <w:rPr>
          <w:rFonts w:ascii="Times New Roman" w:hAnsi="Times New Roman" w:cs="Times New Roman"/>
          <w:spacing w:val="-1"/>
          <w:sz w:val="28"/>
          <w:szCs w:val="28"/>
        </w:rPr>
        <w:t>Аудирование</w:t>
      </w:r>
      <w:proofErr w:type="spellEnd"/>
      <w:r w:rsidRPr="00A650EB">
        <w:rPr>
          <w:rFonts w:ascii="Times New Roman" w:hAnsi="Times New Roman" w:cs="Times New Roman"/>
          <w:spacing w:val="-1"/>
          <w:sz w:val="28"/>
          <w:szCs w:val="28"/>
        </w:rPr>
        <w:t xml:space="preserve"> с пониманием основного содержания текста предполагает умение определять основную тему/идею и главные факты/события в воспринимаемом на </w:t>
      </w:r>
      <w:r w:rsidRPr="00A650EB">
        <w:rPr>
          <w:rFonts w:ascii="Times New Roman" w:hAnsi="Times New Roman" w:cs="Times New Roman"/>
          <w:spacing w:val="-1"/>
          <w:sz w:val="28"/>
          <w:szCs w:val="28"/>
        </w:rPr>
        <w:lastRenderedPageBreak/>
        <w:t>слух тексте, отделять главную информацию от второстепенной, прогнозировать содержание текста по началу сообщения; игнорировать незнакомые слова, несущественные для понимания основного содержания.</w:t>
      </w:r>
      <w:proofErr w:type="gramEnd"/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с пониманием нужной/интересующей/ запрашиваемой информации предполагает умение выделять данную информацию, представленную в эксплицитной (явной) форме, в воспринимаемом на слух тексте.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Тексты для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: диалог (беседа), интервью, высказывания собеседников в ситуациях повседневного общения, рассказ, сообщение информационного характера, объявление.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Время звучания текста/текстов для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 — до 2 минут.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</w:p>
    <w:p w:rsidR="00A650EB" w:rsidRPr="00A650EB" w:rsidRDefault="00A650EB" w:rsidP="00A650EB">
      <w:pPr>
        <w:pStyle w:val="h5"/>
        <w:rPr>
          <w:rStyle w:val="BoldItalic"/>
          <w:rFonts w:ascii="Times New Roman" w:hAnsi="Times New Roman" w:cs="Times New Roman"/>
          <w:b/>
          <w:i/>
          <w:sz w:val="28"/>
          <w:szCs w:val="28"/>
        </w:rPr>
      </w:pPr>
      <w:r w:rsidRPr="00A650EB">
        <w:rPr>
          <w:rStyle w:val="BoldItalic"/>
          <w:rFonts w:ascii="Times New Roman" w:hAnsi="Times New Roman" w:cs="Times New Roman"/>
          <w:sz w:val="28"/>
          <w:szCs w:val="28"/>
        </w:rPr>
        <w:t xml:space="preserve">Смысловое чтение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-1"/>
          <w:sz w:val="28"/>
          <w:szCs w:val="28"/>
        </w:rPr>
      </w:pPr>
      <w:proofErr w:type="gramStart"/>
      <w:r w:rsidRPr="00A650EB">
        <w:rPr>
          <w:rFonts w:ascii="Times New Roman" w:hAnsi="Times New Roman" w:cs="Times New Roman"/>
          <w:spacing w:val="-1"/>
          <w:sz w:val="28"/>
          <w:szCs w:val="28"/>
        </w:rPr>
        <w:t>Развитие</w:t>
      </w:r>
      <w:r w:rsidRPr="00A650EB">
        <w:rPr>
          <w:rStyle w:val="Italic"/>
          <w:rFonts w:ascii="Times New Roman" w:hAnsi="Times New Roman" w:cs="Times New Roman"/>
          <w:iCs/>
          <w:spacing w:val="-1"/>
          <w:sz w:val="28"/>
          <w:szCs w:val="28"/>
        </w:rPr>
        <w:t xml:space="preserve"> </w:t>
      </w:r>
      <w:r w:rsidRPr="00A650EB">
        <w:rPr>
          <w:rFonts w:ascii="Times New Roman" w:hAnsi="Times New Roman" w:cs="Times New Roman"/>
          <w:spacing w:val="-1"/>
          <w:sz w:val="28"/>
          <w:szCs w:val="28"/>
        </w:rPr>
        <w:t>сформированных в основной школе умений читать про себя и понимать с использованием языковой и контекстуальной догадки аутентичные тексты разных жанров и стилей, содержащие отдельные неизученные языковые явления, с разной глубиной проникновения в их содержание в зависимости от поставленной коммуникативной задачи: с пониманием основного содержания; с пониманием нужной/интересующей/запрашиваемой информации;</w:t>
      </w:r>
      <w:proofErr w:type="gramEnd"/>
      <w:r w:rsidRPr="00A650EB">
        <w:rPr>
          <w:rFonts w:ascii="Times New Roman" w:hAnsi="Times New Roman" w:cs="Times New Roman"/>
          <w:spacing w:val="-1"/>
          <w:sz w:val="28"/>
          <w:szCs w:val="28"/>
        </w:rPr>
        <w:t xml:space="preserve"> с полным пониманием содержания текста.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Чтение с пониманием основного содержания текста предполагает умения: определять тему/основную мысль, выделять главные факты/события (опуская второстепенные); прогнозировать содержание текста по заголовку/началу текста; определять логическую последовательность главных фактов, событий; игнорировать незнакомые слова, несущественные для понимания основного содержания.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Чтение с пониманием нужной/интересующей/запрашиваемой информации предполагает умение находить в прочитанном тексте и понимать данную информацию, представленную в эксплицитной (явной) и имплицитной (неявной) форме; оценивать найденную информацию с точки зрения её значимости для решения коммуникативной задачи.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В ходе чтения с полным пониманием аутентичных текстов, содержащих отдельные неизученные языковые явления, формируются и развиваются умения полно и точно понимать текст на основе его информационной переработки (смыслового и структурного анализа отдельных частей текста, выборочного перевода); устанавливать причинно-следственную взаимосвязь изложенных в тексте фактов и событий.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Чтение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несплошных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текстов (таблиц, диаграмм, графиков и т. д.) и понимание представленной в них информации.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gramStart"/>
      <w:r w:rsidRPr="00A650EB">
        <w:rPr>
          <w:rFonts w:ascii="Times New Roman" w:hAnsi="Times New Roman" w:cs="Times New Roman"/>
          <w:sz w:val="28"/>
          <w:szCs w:val="28"/>
        </w:rPr>
        <w:t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памятка, электронное сообщение личного характера, стихотворение.</w:t>
      </w:r>
      <w:proofErr w:type="gramEnd"/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Объём текста/текстов для чтения — 400—600 слов.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</w:p>
    <w:p w:rsidR="00A650EB" w:rsidRPr="00A650EB" w:rsidRDefault="00A650EB" w:rsidP="00A650EB">
      <w:pPr>
        <w:pStyle w:val="h5"/>
        <w:rPr>
          <w:rStyle w:val="BoldItalic"/>
          <w:rFonts w:ascii="Times New Roman" w:hAnsi="Times New Roman" w:cs="Times New Roman"/>
          <w:b/>
          <w:i/>
          <w:sz w:val="28"/>
          <w:szCs w:val="28"/>
        </w:rPr>
      </w:pPr>
      <w:r w:rsidRPr="00A650EB">
        <w:rPr>
          <w:rStyle w:val="BoldItalic"/>
          <w:rFonts w:ascii="Times New Roman" w:hAnsi="Times New Roman" w:cs="Times New Roman"/>
          <w:sz w:val="28"/>
          <w:szCs w:val="28"/>
        </w:rPr>
        <w:t>Письменная речь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Развитие умений письменной речи на базе умений, сформированных в основной школе: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lastRenderedPageBreak/>
        <w:t xml:space="preserve">заполнение анкет и формуляров в соответствии с нормами, принятыми в стране/странах изучаемого языка;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написание резюме (CV) с сообщением основных сведений о себе в соответствии с нормами, принятыми в стране/странах изучаемого языка;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написание электронного сообщения личного характера в соответствии с нормами неофициального общения, принятыми в стране/странах изучаемого языка. Объём сообщения — до 120 слов;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создание небольшого письменного высказывания (рассказа, сочинения и т. д.) с опорой на образец, план, иллюстрацию, таблицу, диаграмму и/или прочитанный/прослушанный текст. Объём письменного высказывания — до 140 слов;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заполнение таблицы: краткая фиксация содержания прочитанного/ прослушанного текста или дополнение информации в таблице;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письменное предоставление результатов выполненной проектной работы, в том числе в форме презентации. Объём — до 140 слов.</w:t>
      </w:r>
    </w:p>
    <w:p w:rsidR="00A650EB" w:rsidRPr="00A650EB" w:rsidRDefault="00A650EB" w:rsidP="00A650EB">
      <w:pPr>
        <w:pStyle w:val="h3"/>
        <w:spacing w:before="198" w:after="85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Языковые знания и навыки</w:t>
      </w:r>
    </w:p>
    <w:p w:rsidR="00A650EB" w:rsidRPr="00A650EB" w:rsidRDefault="00A650EB" w:rsidP="00A650EB">
      <w:pPr>
        <w:pStyle w:val="h5"/>
        <w:rPr>
          <w:rStyle w:val="BoldItalic"/>
          <w:rFonts w:ascii="Times New Roman" w:hAnsi="Times New Roman" w:cs="Times New Roman"/>
          <w:b/>
          <w:i/>
          <w:sz w:val="28"/>
          <w:szCs w:val="28"/>
        </w:rPr>
      </w:pPr>
      <w:r w:rsidRPr="00A650EB">
        <w:rPr>
          <w:rStyle w:val="BoldItalic"/>
          <w:rFonts w:ascii="Times New Roman" w:hAnsi="Times New Roman" w:cs="Times New Roman"/>
          <w:sz w:val="28"/>
          <w:szCs w:val="28"/>
        </w:rPr>
        <w:t>Фонетическая сторона речи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Различение на слух и адекватное (без ошибок, ведущих к сбою в коммуникации) произношение слов с соблюдением правильного ударения и фраз/предложений с соблюдением основных ритмико-интонационных особенностей, в том числе правила отсутствия фразового ударения на служебных словах.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Чтение вслух аутентичных текстов, построенных в основном на изученном языковом материале, с соблюдением правил чтения и соответствующей интонацией, демонстрирующее понимание текста.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(беседа), интервью. Объём текста для чтения вслух — до 120 слов.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</w:p>
    <w:p w:rsidR="00A650EB" w:rsidRPr="00A650EB" w:rsidRDefault="00A650EB" w:rsidP="00A650EB">
      <w:pPr>
        <w:pStyle w:val="h5"/>
        <w:rPr>
          <w:rStyle w:val="BoldItalic"/>
          <w:rFonts w:ascii="Times New Roman" w:hAnsi="Times New Roman" w:cs="Times New Roman"/>
          <w:b/>
          <w:i/>
          <w:sz w:val="28"/>
          <w:szCs w:val="28"/>
        </w:rPr>
      </w:pPr>
      <w:r w:rsidRPr="00A650EB">
        <w:rPr>
          <w:rStyle w:val="BoldItalic"/>
          <w:rFonts w:ascii="Times New Roman" w:hAnsi="Times New Roman" w:cs="Times New Roman"/>
          <w:sz w:val="28"/>
          <w:szCs w:val="28"/>
        </w:rPr>
        <w:t xml:space="preserve">Орфография и пунктуация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Правильное написание изученных слов.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Правильная расстановка знаков препинания в письменных высказываниях: запятой при перечислении и обращении; точки, вопросительного, восклицательного знака в конце предложения, отсутствие точки после заголовка.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Пунктуационно правильное оформление электронного сообщения личного характера в соответствии с нормами речевого этикета, принятыми в стране/странах изучаемого языка: использование запятой после обращения и точки после выражения надежды на дальнейший контакт; отсутствие запятой после завершающей фразы; отсутствие точки после подписи.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</w:p>
    <w:p w:rsidR="00A650EB" w:rsidRPr="00A650EB" w:rsidRDefault="00A650EB" w:rsidP="00A650EB">
      <w:pPr>
        <w:pStyle w:val="h5"/>
        <w:rPr>
          <w:rStyle w:val="BoldItalic"/>
          <w:rFonts w:ascii="Times New Roman" w:hAnsi="Times New Roman" w:cs="Times New Roman"/>
          <w:b/>
          <w:i/>
          <w:sz w:val="28"/>
          <w:szCs w:val="28"/>
        </w:rPr>
      </w:pPr>
      <w:r w:rsidRPr="00A650EB">
        <w:rPr>
          <w:rStyle w:val="BoldItalic"/>
          <w:rFonts w:ascii="Times New Roman" w:hAnsi="Times New Roman" w:cs="Times New Roman"/>
          <w:sz w:val="28"/>
          <w:szCs w:val="28"/>
        </w:rPr>
        <w:t>Лексическая сторона речи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Распознавание в звучащем и письменном тексте и употребление в устной и письменной речи лексических единиц (слов, в том числе многозначных; фразовых глаголов; словосочетаний; речевых клише; средств логической связи), обслуживающих ситуации общения в рамках тематического содержания речи 10 класса, с соблюдением существующей в немецком языке нормы лексической сочетаемости.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3"/>
          <w:sz w:val="28"/>
          <w:szCs w:val="28"/>
        </w:rPr>
      </w:pPr>
      <w:r w:rsidRPr="00A650EB">
        <w:rPr>
          <w:rFonts w:ascii="Times New Roman" w:hAnsi="Times New Roman" w:cs="Times New Roman"/>
          <w:spacing w:val="3"/>
          <w:sz w:val="28"/>
          <w:szCs w:val="28"/>
        </w:rPr>
        <w:t xml:space="preserve">Объём — 1100 лексических единиц для продуктивного использования </w:t>
      </w:r>
      <w:r w:rsidRPr="00A650EB">
        <w:rPr>
          <w:rFonts w:ascii="Times New Roman" w:hAnsi="Times New Roman" w:cs="Times New Roman"/>
          <w:spacing w:val="3"/>
          <w:sz w:val="28"/>
          <w:szCs w:val="28"/>
        </w:rPr>
        <w:lastRenderedPageBreak/>
        <w:t>(включая 900 лексических единиц, изученных ранее) и 1300 лексических единиц для рецептивного усвоения (включая 1100 лексических единиц продуктивного минимума).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Основные способы словообразования: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а) аффиксация: образование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  <w:lang w:val="de-DE"/>
        </w:rPr>
      </w:pPr>
      <w:r w:rsidRPr="00A650EB">
        <w:rPr>
          <w:rFonts w:ascii="Times New Roman" w:hAnsi="Times New Roman" w:cs="Times New Roman"/>
          <w:sz w:val="28"/>
          <w:szCs w:val="28"/>
        </w:rPr>
        <w:t>имён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</w:rPr>
        <w:t>существительных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</w:rPr>
        <w:t>при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</w:rPr>
        <w:t>помощи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</w:rPr>
        <w:t>суффиксов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-er, -</w:t>
      </w:r>
      <w:proofErr w:type="spellStart"/>
      <w:r w:rsidRPr="00A650EB">
        <w:rPr>
          <w:rFonts w:ascii="Times New Roman" w:hAnsi="Times New Roman" w:cs="Times New Roman"/>
          <w:sz w:val="28"/>
          <w:szCs w:val="28"/>
          <w:lang w:val="de-DE"/>
        </w:rPr>
        <w:t>ler</w:t>
      </w:r>
      <w:proofErr w:type="spellEnd"/>
      <w:r w:rsidRPr="00A650EB">
        <w:rPr>
          <w:rFonts w:ascii="Times New Roman" w:hAnsi="Times New Roman" w:cs="Times New Roman"/>
          <w:sz w:val="28"/>
          <w:szCs w:val="28"/>
          <w:lang w:val="de-DE"/>
        </w:rPr>
        <w:t>, -in, -</w:t>
      </w:r>
      <w:proofErr w:type="spellStart"/>
      <w:r w:rsidRPr="00A650EB">
        <w:rPr>
          <w:rFonts w:ascii="Times New Roman" w:hAnsi="Times New Roman" w:cs="Times New Roman"/>
          <w:sz w:val="28"/>
          <w:szCs w:val="28"/>
          <w:lang w:val="de-DE"/>
        </w:rPr>
        <w:t>chen</w:t>
      </w:r>
      <w:proofErr w:type="spellEnd"/>
      <w:r w:rsidRPr="00A650EB">
        <w:rPr>
          <w:rFonts w:ascii="Times New Roman" w:hAnsi="Times New Roman" w:cs="Times New Roman"/>
          <w:sz w:val="28"/>
          <w:szCs w:val="28"/>
          <w:lang w:val="de-DE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  <w:lang w:val="de-DE"/>
        </w:rPr>
        <w:t>keit</w:t>
      </w:r>
      <w:proofErr w:type="spellEnd"/>
      <w:r w:rsidRPr="00A650EB">
        <w:rPr>
          <w:rFonts w:ascii="Times New Roman" w:hAnsi="Times New Roman" w:cs="Times New Roman"/>
          <w:sz w:val="28"/>
          <w:szCs w:val="28"/>
          <w:lang w:val="de-DE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  <w:lang w:val="de-DE"/>
        </w:rPr>
        <w:t>heit</w:t>
      </w:r>
      <w:proofErr w:type="spellEnd"/>
      <w:r w:rsidRPr="00A650EB">
        <w:rPr>
          <w:rFonts w:ascii="Times New Roman" w:hAnsi="Times New Roman" w:cs="Times New Roman"/>
          <w:sz w:val="28"/>
          <w:szCs w:val="28"/>
          <w:lang w:val="de-DE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  <w:lang w:val="de-DE"/>
        </w:rPr>
        <w:t>ung</w:t>
      </w:r>
      <w:proofErr w:type="spellEnd"/>
      <w:r w:rsidRPr="00A650EB">
        <w:rPr>
          <w:rFonts w:ascii="Times New Roman" w:hAnsi="Times New Roman" w:cs="Times New Roman"/>
          <w:sz w:val="28"/>
          <w:szCs w:val="28"/>
          <w:lang w:val="de-DE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  <w:lang w:val="de-DE"/>
        </w:rPr>
        <w:t>schaft</w:t>
      </w:r>
      <w:proofErr w:type="spellEnd"/>
      <w:r w:rsidRPr="00A650EB">
        <w:rPr>
          <w:rFonts w:ascii="Times New Roman" w:hAnsi="Times New Roman" w:cs="Times New Roman"/>
          <w:sz w:val="28"/>
          <w:szCs w:val="28"/>
          <w:lang w:val="de-DE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  <w:lang w:val="de-DE"/>
        </w:rPr>
        <w:t>tion</w:t>
      </w:r>
      <w:proofErr w:type="spellEnd"/>
      <w:r w:rsidRPr="00A650EB">
        <w:rPr>
          <w:rFonts w:ascii="Times New Roman" w:hAnsi="Times New Roman" w:cs="Times New Roman"/>
          <w:sz w:val="28"/>
          <w:szCs w:val="28"/>
          <w:lang w:val="de-DE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  <w:lang w:val="de-DE"/>
        </w:rPr>
        <w:t>ik</w:t>
      </w:r>
      <w:proofErr w:type="spellEnd"/>
      <w:r w:rsidRPr="00A650EB">
        <w:rPr>
          <w:rFonts w:ascii="Times New Roman" w:hAnsi="Times New Roman" w:cs="Times New Roman"/>
          <w:sz w:val="28"/>
          <w:szCs w:val="28"/>
          <w:lang w:val="de-DE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  <w:lang w:val="de-DE"/>
        </w:rPr>
        <w:t>ie</w:t>
      </w:r>
      <w:proofErr w:type="spellEnd"/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, -um; 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имён прилагательных при помощи суффиксов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ig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lich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isch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los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имён существительных, имён прилагательных, наречий при помощи отрицательного префикса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un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-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unglücklich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Unglück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);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числительных при помощи суффиксов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zehn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zig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ßig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te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ste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б) словосложение: образование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сложных существительных путём соединения основ существительных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Wintersport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Klassenzimmer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сложных существительных путём соединения основы глагола и основы существительного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Schreibtisch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сложных существительных путём соединения основы прилагательного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иосновы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существительного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die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Kleinstadt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сложных прилагательных путём соединения основ прилагательных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dunkelblau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);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в) конверсия: образование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имён существительных от неопределённой формы глагола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Lesen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имён существительных от основы глагола без изменения корневой гласной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Anfang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имён существительных от основы глагола с изменением корневой гласной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Sprung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имён существительных от прилагательных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Grün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die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Kälte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).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Многозначные лексические единицы. Синонимы. Антонимы. Интернациональные слова. Сокращения и аббревиатуры.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Различные средства связи для обеспечения целостности и логичности устного/письменного высказывания.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</w:p>
    <w:p w:rsidR="00A650EB" w:rsidRPr="00A650EB" w:rsidRDefault="00A650EB" w:rsidP="00A650EB">
      <w:pPr>
        <w:pStyle w:val="h5"/>
        <w:rPr>
          <w:rStyle w:val="BoldItalic"/>
          <w:rFonts w:ascii="Times New Roman" w:hAnsi="Times New Roman" w:cs="Times New Roman"/>
          <w:b/>
          <w:i/>
          <w:sz w:val="28"/>
          <w:szCs w:val="28"/>
        </w:rPr>
      </w:pPr>
      <w:r w:rsidRPr="00A650EB">
        <w:rPr>
          <w:rStyle w:val="BoldItalic"/>
          <w:rFonts w:ascii="Times New Roman" w:hAnsi="Times New Roman" w:cs="Times New Roman"/>
          <w:sz w:val="28"/>
          <w:szCs w:val="28"/>
        </w:rPr>
        <w:t xml:space="preserve">Грамматическая сторона речи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Распознавание в звучащем и письменном тексте и употребление в устной и письменной речи изученных морфологических форм и синтаксических конструкций немецкого языка.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gramStart"/>
      <w:r w:rsidRPr="00A650EB">
        <w:rPr>
          <w:rFonts w:ascii="Times New Roman" w:hAnsi="Times New Roman" w:cs="Times New Roman"/>
          <w:sz w:val="28"/>
          <w:szCs w:val="28"/>
        </w:rPr>
        <w:t xml:space="preserve">Различные коммуникативные типы предложений: повествовательные (утвердительные, отрицательные), вопросительные (общий, специальный, альтернативный вопросы), побудительные (в утвердительной и отрицательной форме). </w:t>
      </w:r>
      <w:proofErr w:type="gramEnd"/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  <w:lang w:val="de-DE"/>
        </w:rPr>
      </w:pPr>
      <w:proofErr w:type="gramStart"/>
      <w:r w:rsidRPr="00A650EB">
        <w:rPr>
          <w:rFonts w:ascii="Times New Roman" w:hAnsi="Times New Roman" w:cs="Times New Roman"/>
          <w:sz w:val="28"/>
          <w:szCs w:val="28"/>
        </w:rPr>
        <w:t xml:space="preserve">Предложения с начальным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ist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4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Uhr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>Es regnet. Es ist interessant.).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  <w:lang w:val="de-DE"/>
        </w:rPr>
      </w:pPr>
      <w:r w:rsidRPr="00A650EB">
        <w:rPr>
          <w:rFonts w:ascii="Times New Roman" w:hAnsi="Times New Roman" w:cs="Times New Roman"/>
          <w:sz w:val="28"/>
          <w:szCs w:val="28"/>
        </w:rPr>
        <w:t>Предложения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</w:rPr>
        <w:t>с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> </w:t>
      </w:r>
      <w:r w:rsidRPr="00A650EB">
        <w:rPr>
          <w:rFonts w:ascii="Times New Roman" w:hAnsi="Times New Roman" w:cs="Times New Roman"/>
          <w:sz w:val="28"/>
          <w:szCs w:val="28"/>
        </w:rPr>
        <w:t>конструкцией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Es gibt (Es gibt einen Park neben der Schule.).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Предложения с неопределённо-личным местоимением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man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в том числе с модальными глаголами.</w:t>
      </w:r>
    </w:p>
    <w:p w:rsidR="00A650EB" w:rsidRPr="00A650EB" w:rsidRDefault="00A650EB" w:rsidP="00A650EB">
      <w:pPr>
        <w:pStyle w:val="body"/>
        <w:rPr>
          <w:rStyle w:val="Italic"/>
          <w:rFonts w:ascii="Times New Roman" w:hAnsi="Times New Roman" w:cs="Times New Roman"/>
          <w:iCs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Предложения с инфинитивным оборотом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…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zu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Предложения с глаголами, требующими употребления после себя частицы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zu</w:t>
      </w:r>
      <w:proofErr w:type="spellEnd"/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</w:rPr>
        <w:t>и инфинитива.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Сложносочинённые предложения с сочинительными союзами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und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aber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oder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denn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nicht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nur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…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sondern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auch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наречиями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deshalb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darum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lastRenderedPageBreak/>
        <w:t xml:space="preserve">Сложноподчинённые предложения: дополнительные — с союзами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dass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ob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и др.; причины — с союзами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weil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условия — с союзом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wenn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времени — с союзами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wenn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als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nachdem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цели — с союзом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damit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определительные — с относительными местоимениями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die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Способы выражения косвенной речи, в том числе косвенный вопрос с союзом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ob</w:t>
      </w:r>
      <w:proofErr w:type="spellEnd"/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</w:rPr>
        <w:t>без использования сослагательного наклонения.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Средства связи в тексте для обеспечения его целостности, в том числе с помощью наречий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zuerst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dann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nachher</w:t>
      </w:r>
      <w:proofErr w:type="spellEnd"/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</w:rPr>
        <w:t>и др.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Все типы вопросительных предложений (общий, специальный, альтернативный вопросы в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Präsens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Perfekt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Präteritum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Futur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I).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Побудительные предложения в утвердительной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Gib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mir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bitte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eine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Tasse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Kaffee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!) и отрицательной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Macht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keinen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Lärm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!) форме во 2-м л. ед. ч. и мн. ч. и в вежливой форме.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-1"/>
          <w:sz w:val="28"/>
          <w:szCs w:val="28"/>
        </w:rPr>
      </w:pPr>
      <w:r w:rsidRPr="00A650EB">
        <w:rPr>
          <w:rFonts w:ascii="Times New Roman" w:hAnsi="Times New Roman" w:cs="Times New Roman"/>
          <w:spacing w:val="-1"/>
          <w:sz w:val="28"/>
          <w:szCs w:val="28"/>
        </w:rPr>
        <w:t>Глаголы (слабые и сильные, с отделяемыми и неотделяемыми приставками) в видовременных формах действительного залога в изъявительном наклонении (</w:t>
      </w:r>
      <w:proofErr w:type="spellStart"/>
      <w:r w:rsidRPr="00A650EB">
        <w:rPr>
          <w:rFonts w:ascii="Times New Roman" w:hAnsi="Times New Roman" w:cs="Times New Roman"/>
          <w:spacing w:val="-1"/>
          <w:sz w:val="28"/>
          <w:szCs w:val="28"/>
        </w:rPr>
        <w:t>Präsens</w:t>
      </w:r>
      <w:proofErr w:type="spellEnd"/>
      <w:r w:rsidRPr="00A650EB">
        <w:rPr>
          <w:rFonts w:ascii="Times New Roman" w:hAnsi="Times New Roman" w:cs="Times New Roman"/>
          <w:spacing w:val="-1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pacing w:val="-1"/>
          <w:sz w:val="28"/>
          <w:szCs w:val="28"/>
        </w:rPr>
        <w:t>Perfekt</w:t>
      </w:r>
      <w:proofErr w:type="spellEnd"/>
      <w:r w:rsidRPr="00A650EB">
        <w:rPr>
          <w:rFonts w:ascii="Times New Roman" w:hAnsi="Times New Roman" w:cs="Times New Roman"/>
          <w:spacing w:val="-1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pacing w:val="-1"/>
          <w:sz w:val="28"/>
          <w:szCs w:val="28"/>
        </w:rPr>
        <w:t>Präteritum</w:t>
      </w:r>
      <w:proofErr w:type="spellEnd"/>
      <w:r w:rsidRPr="00A650EB">
        <w:rPr>
          <w:rFonts w:ascii="Times New Roman" w:hAnsi="Times New Roman" w:cs="Times New Roman"/>
          <w:spacing w:val="-1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pacing w:val="-1"/>
          <w:sz w:val="28"/>
          <w:szCs w:val="28"/>
        </w:rPr>
        <w:t>Futur</w:t>
      </w:r>
      <w:proofErr w:type="spellEnd"/>
      <w:r w:rsidRPr="00A650EB">
        <w:rPr>
          <w:rFonts w:ascii="Times New Roman" w:hAnsi="Times New Roman" w:cs="Times New Roman"/>
          <w:spacing w:val="-1"/>
          <w:sz w:val="28"/>
          <w:szCs w:val="28"/>
        </w:rPr>
        <w:t xml:space="preserve"> I).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Возвратные глаголы в видовременных формах действительного залога в изъявительном наклонении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Präsens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Perfekt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Präteritum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Futur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I).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Plusquamperfekt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(при согласовании времён).</w:t>
      </w:r>
    </w:p>
    <w:p w:rsidR="00A650EB" w:rsidRPr="00A650EB" w:rsidRDefault="00A650EB" w:rsidP="00A650EB">
      <w:pPr>
        <w:pStyle w:val="body"/>
        <w:rPr>
          <w:rStyle w:val="Italic"/>
          <w:rFonts w:ascii="Times New Roman" w:hAnsi="Times New Roman" w:cs="Times New Roman"/>
          <w:iCs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Формы сослагательного наклонения от глаголов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haben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sein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сочетание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würde</w:t>
      </w:r>
      <w:proofErr w:type="spellEnd"/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Infinitiv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для выражения вежливой просьбы, желания в придаточных предложениях условия c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wenn</w:t>
      </w:r>
      <w:proofErr w:type="spellEnd"/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Модальные глаголы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mögen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wollen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können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müssen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dürfen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sollen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) в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Präsens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Präteritum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; неопределённая форма глагола в страдательном залоге с модальными глаголами.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Наиболее распространённые глаголы с управлением и местоименные наречия.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Определённый, неопределённый и нулевой артикли.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Имена существительные во множественном числе, образованные по правилу, и исключения.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Имена существительные в единственном и множественном числе в именительном, родительном, дательном и винительном падежах.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Имена прилагательные в положительной, сравнительной и превосходной степенях сравнения, образованные по правилу, и исключения.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Склонение имён прилагательных.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Наречия в сравнительной и превосходной степенях сравнения, образованные по правилу, и исключения.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Личные местоимения (в именительном, дательном и винительном падежах), указательные местоимения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dieser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jener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); вопросительные, неопределённые местоимения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jemand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niemand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); отрицательное местоимение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kein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  <w:lang w:val="de-DE"/>
        </w:rPr>
      </w:pPr>
      <w:r w:rsidRPr="00A650EB">
        <w:rPr>
          <w:rFonts w:ascii="Times New Roman" w:hAnsi="Times New Roman" w:cs="Times New Roman"/>
          <w:sz w:val="28"/>
          <w:szCs w:val="28"/>
        </w:rPr>
        <w:t>Отрицания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kein, nicht, nichts, </w:t>
      </w:r>
      <w:r w:rsidRPr="00A650EB">
        <w:rPr>
          <w:rFonts w:ascii="Times New Roman" w:hAnsi="Times New Roman" w:cs="Times New Roman"/>
          <w:sz w:val="28"/>
          <w:szCs w:val="28"/>
        </w:rPr>
        <w:t>частица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doch.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Количественные и порядковые числительные, числительные для обозначения дат и больших чисел.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Предлоги места, направления, времени, предлоги с дательным, винительным падежом и двойным управлением.</w:t>
      </w:r>
    </w:p>
    <w:p w:rsidR="00A650EB" w:rsidRPr="00A650EB" w:rsidRDefault="00A650EB" w:rsidP="00A650EB">
      <w:pPr>
        <w:pStyle w:val="h3"/>
        <w:spacing w:before="255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Социокультурные знания и умения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1"/>
          <w:sz w:val="28"/>
          <w:szCs w:val="28"/>
        </w:rPr>
      </w:pPr>
      <w:r w:rsidRPr="00A650EB">
        <w:rPr>
          <w:rFonts w:ascii="Times New Roman" w:hAnsi="Times New Roman" w:cs="Times New Roman"/>
          <w:spacing w:val="1"/>
          <w:sz w:val="28"/>
          <w:szCs w:val="28"/>
        </w:rPr>
        <w:t xml:space="preserve">Осуществление межличностного и межкультурного общения с использованием знаний о национально-культурных особенностях своей страны и страны/стран </w:t>
      </w:r>
      <w:r w:rsidRPr="00A650EB">
        <w:rPr>
          <w:rFonts w:ascii="Times New Roman" w:hAnsi="Times New Roman" w:cs="Times New Roman"/>
          <w:spacing w:val="1"/>
          <w:sz w:val="28"/>
          <w:szCs w:val="28"/>
        </w:rPr>
        <w:lastRenderedPageBreak/>
        <w:t>изучаемого языка и основных социокультурных элементов речевого поведенческого этикета в немецкоязычной среде в рамках тематического содержания 10 класса.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Знание и использование в устной и письменной речи наиболее употребительной тематической фоновой лексики и реалий родной страны и страны/стран изучаемого языка при изучении тем: система образования, страницы истории, национальные и популярные праздники, проведение досуга, этикетные особенности общения и т. д.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-2"/>
          <w:sz w:val="28"/>
          <w:szCs w:val="28"/>
        </w:rPr>
      </w:pPr>
      <w:r w:rsidRPr="00A650EB">
        <w:rPr>
          <w:rFonts w:ascii="Times New Roman" w:hAnsi="Times New Roman" w:cs="Times New Roman"/>
          <w:spacing w:val="-2"/>
          <w:sz w:val="28"/>
          <w:szCs w:val="28"/>
        </w:rPr>
        <w:t xml:space="preserve">Владение основными сведениями о социокультурном портрете и культурном наследии стран, говорящих на немецком языке.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Понимание речевых различий в ситуациях официального и неофициального общения в рамках тематического содержания речи и использование лексико-грамматических средств с их учётом.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Развитие умения представлять родную страну/малую родину и страну/страны изучаемого языка (культурные явления и события; достопримечательности; выдающиеся люди).</w:t>
      </w:r>
    </w:p>
    <w:p w:rsidR="00A650EB" w:rsidRPr="00A650EB" w:rsidRDefault="00A650EB" w:rsidP="00A650EB">
      <w:pPr>
        <w:pStyle w:val="h3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Компенсаторные умения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2"/>
          <w:sz w:val="28"/>
          <w:szCs w:val="28"/>
        </w:rPr>
      </w:pPr>
      <w:r w:rsidRPr="00A650EB">
        <w:rPr>
          <w:rFonts w:ascii="Times New Roman" w:hAnsi="Times New Roman" w:cs="Times New Roman"/>
          <w:spacing w:val="2"/>
          <w:sz w:val="28"/>
          <w:szCs w:val="28"/>
        </w:rPr>
        <w:t>Овладение компенсаторными умениями, позволяющими в случае сбоя в коммуникации, а также в условиях дефицита языковых средств использовать различные приемы переработки информации: при говорении — переспрос; при говорении и письме — описание/перифраз/толкование; при чтении и </w:t>
      </w:r>
      <w:proofErr w:type="spellStart"/>
      <w:r w:rsidRPr="00A650EB">
        <w:rPr>
          <w:rFonts w:ascii="Times New Roman" w:hAnsi="Times New Roman" w:cs="Times New Roman"/>
          <w:spacing w:val="2"/>
          <w:sz w:val="28"/>
          <w:szCs w:val="28"/>
        </w:rPr>
        <w:t>ауди­ро­ва­нии</w:t>
      </w:r>
      <w:proofErr w:type="spellEnd"/>
      <w:r w:rsidRPr="00A650EB">
        <w:rPr>
          <w:rFonts w:ascii="Times New Roman" w:hAnsi="Times New Roman" w:cs="Times New Roman"/>
          <w:spacing w:val="2"/>
          <w:sz w:val="28"/>
          <w:szCs w:val="28"/>
        </w:rPr>
        <w:t xml:space="preserve"> — языковую и контекстуальную догадку.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Развитие умения игнорировать информацию, не являющуюся необходимой, для понимания основного содержания прочитанного/прослушанного текста или для нахождения в тексте запрашиваемой информации.</w:t>
      </w:r>
    </w:p>
    <w:p w:rsidR="00A650EB" w:rsidRPr="00A650EB" w:rsidRDefault="00A650EB" w:rsidP="00A650EB">
      <w:pPr>
        <w:pStyle w:val="h2"/>
        <w:spacing w:after="0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11 класс </w:t>
      </w:r>
    </w:p>
    <w:p w:rsidR="00A650EB" w:rsidRPr="00A650EB" w:rsidRDefault="00A650EB" w:rsidP="00A650EB">
      <w:pPr>
        <w:pStyle w:val="h3-first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Коммуникативные умения </w:t>
      </w:r>
    </w:p>
    <w:p w:rsidR="00A650EB" w:rsidRPr="00A650EB" w:rsidRDefault="00A650EB" w:rsidP="00A650EB">
      <w:pPr>
        <w:pStyle w:val="h5"/>
        <w:rPr>
          <w:rStyle w:val="BoldItalic"/>
          <w:rFonts w:ascii="Times New Roman" w:hAnsi="Times New Roman" w:cs="Times New Roman"/>
          <w:b/>
          <w:i/>
          <w:sz w:val="28"/>
          <w:szCs w:val="28"/>
        </w:rPr>
      </w:pPr>
      <w:r w:rsidRPr="00A650EB">
        <w:rPr>
          <w:rStyle w:val="BoldItalic"/>
          <w:rFonts w:ascii="Times New Roman" w:hAnsi="Times New Roman" w:cs="Times New Roman"/>
          <w:sz w:val="28"/>
          <w:szCs w:val="28"/>
        </w:rPr>
        <w:t>Говорение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Развитие коммуникативных умений </w:t>
      </w:r>
      <w:r w:rsidRPr="00A650EB">
        <w:rPr>
          <w:rStyle w:val="BoldItalic"/>
          <w:rFonts w:ascii="Times New Roman" w:hAnsi="Times New Roman" w:cs="Times New Roman"/>
          <w:bCs/>
          <w:iCs/>
          <w:sz w:val="28"/>
          <w:szCs w:val="28"/>
        </w:rPr>
        <w:t>диалогической речи</w:t>
      </w:r>
      <w:r w:rsidRPr="00A650EB">
        <w:rPr>
          <w:rFonts w:ascii="Times New Roman" w:hAnsi="Times New Roman" w:cs="Times New Roman"/>
          <w:sz w:val="28"/>
          <w:szCs w:val="28"/>
        </w:rPr>
        <w:t>, а именно умений вести разные виды диалога (диалог этикетного характера, диалог — побуждение к действию, диалог-расспрос, диалог — обмен мнениями; комбинированный диалог, включающий разные виды диалогов):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диалог этикетного характера:</w:t>
      </w:r>
      <w:r w:rsidRPr="00A650EB">
        <w:rPr>
          <w:rFonts w:ascii="Times New Roman" w:hAnsi="Times New Roman" w:cs="Times New Roman"/>
          <w:sz w:val="28"/>
          <w:szCs w:val="28"/>
        </w:rPr>
        <w:t xml:space="preserve"> начинать, поддерживать и заканчивать разговор, вежливо переспрашивать; вежливо выражать согласие/отказ; выражать благодарность; поздравлять с праздником, выражать пожелания и вежливо реагировать на поздравление;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диалог — побуждение к действию</w:t>
      </w:r>
      <w:r w:rsidRPr="00A650EB">
        <w:rPr>
          <w:rFonts w:ascii="Times New Roman" w:hAnsi="Times New Roman" w:cs="Times New Roman"/>
          <w:sz w:val="28"/>
          <w:szCs w:val="28"/>
        </w:rPr>
        <w:t xml:space="preserve">: обращаться с просьбой, вежливо </w:t>
      </w:r>
      <w:proofErr w:type="gramStart"/>
      <w:r w:rsidRPr="00A650EB">
        <w:rPr>
          <w:rFonts w:ascii="Times New Roman" w:hAnsi="Times New Roman" w:cs="Times New Roman"/>
          <w:sz w:val="28"/>
          <w:szCs w:val="28"/>
        </w:rPr>
        <w:t>соглашаться/не соглашаться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t xml:space="preserve"> выполнить просьбу; давать совет и принимать/не принимать совет; приглашать собеседника к совместной деятельности, вежливо соглашаться/не соглашаться на предложение собеседника, объясняя причину своего решения;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>диалог-расспрос</w:t>
      </w:r>
      <w:r w:rsidRPr="00A650EB">
        <w:rPr>
          <w:rFonts w:ascii="Times New Roman" w:hAnsi="Times New Roman" w:cs="Times New Roman"/>
          <w:sz w:val="28"/>
          <w:szCs w:val="28"/>
        </w:rPr>
        <w:t>: сообщать фактическую информацию, отвечая на вопросы разных видов; выражать своё отношение к обсуждаемым фактам и событиям; запрашивать интересующую информацию; переходить с позиции спрашивающего на позицию отвечающего и наоборот; брать/давать интервью;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lastRenderedPageBreak/>
        <w:t>диалог — обмен мнениями</w:t>
      </w:r>
      <w:r w:rsidRPr="00A650EB">
        <w:rPr>
          <w:rFonts w:ascii="Times New Roman" w:hAnsi="Times New Roman" w:cs="Times New Roman"/>
          <w:sz w:val="28"/>
          <w:szCs w:val="28"/>
        </w:rPr>
        <w:t>: выражать свою точку зрения и обосновывать её, высказывать своё согласие/несогласие с точкой зрения собеседника, выражать сомнение, давать эмоциональную оценку обсуждаемым событиям (восхищение, удивление, радость, огорчение и т. д.).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Названные умения диалогической речи совершенствуются в стандартных ситуациях неофициального и официального общения в рамках тематического содержания речи 11 класса с опорой на речевые ситуации и/или иллюстрации, фотографии, таблицы, диаграммы с соблюдением норм речевого этикета, принятых в стране/странах изучаемого языка, при необходимости уточняя и переспрашивая собеседника.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Объём диалога — до 9 реплик со стороны каждого собеседника.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Развитие коммуникативных умений </w:t>
      </w:r>
      <w:r w:rsidRPr="00A650EB">
        <w:rPr>
          <w:rStyle w:val="BoldItalic"/>
          <w:rFonts w:ascii="Times New Roman" w:hAnsi="Times New Roman" w:cs="Times New Roman"/>
          <w:bCs/>
          <w:iCs/>
          <w:sz w:val="28"/>
          <w:szCs w:val="28"/>
        </w:rPr>
        <w:t>монологической речи</w:t>
      </w:r>
      <w:r w:rsidRPr="00A650EB">
        <w:rPr>
          <w:rFonts w:ascii="Times New Roman" w:hAnsi="Times New Roman" w:cs="Times New Roman"/>
          <w:sz w:val="28"/>
          <w:szCs w:val="28"/>
        </w:rPr>
        <w:t>: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создание устных связных монологических высказываний с использованием основных коммуникативных типов речи: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описание (предмета, местности, внешности и одежды человека), характеристика (черты характера реального человека или литературного персонажа); повествование/сообщение; рассуждение. Данные умения монологической речи развиваются в рамках тематического содержания речи с опорой на ключевые слова, план и/или иллюстрации, фотографии, таблицы, диаграммы и без опоры;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пересказ основного содержания прочитанного/прослушанного текста без опоры на ключевые слова, план с выражением своего отношения к событиям и фактам, изложенным в тексте;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устное представление (презентация) результатов выполненной проектной работы.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Объём монологического высказывания — 14—15 фраз.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</w:p>
    <w:p w:rsidR="00A650EB" w:rsidRPr="00A650EB" w:rsidRDefault="00A650EB" w:rsidP="00A650EB">
      <w:pPr>
        <w:pStyle w:val="h5"/>
        <w:rPr>
          <w:rStyle w:val="BoldItalic"/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A650EB">
        <w:rPr>
          <w:rStyle w:val="BoldItalic"/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Pr="00A650EB">
        <w:rPr>
          <w:rStyle w:val="BoldItalic"/>
          <w:rFonts w:ascii="Times New Roman" w:hAnsi="Times New Roman" w:cs="Times New Roman"/>
          <w:sz w:val="28"/>
          <w:szCs w:val="28"/>
        </w:rPr>
        <w:t xml:space="preserve">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Развитие коммуникативных умений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: понимание на слух аутентичных текстов, содержащих отдельные неизученные языковые явления, с использованием языковой и контекстуальной догадки, с разной глубиной проникновения в их содержание в зависимости от поставленной коммуникативной задачи: с пониманием основного содержания; с пониманием нужной/интересующей/запрашиваемой информации.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-1"/>
          <w:sz w:val="28"/>
          <w:szCs w:val="28"/>
        </w:rPr>
      </w:pPr>
      <w:proofErr w:type="spellStart"/>
      <w:proofErr w:type="gramStart"/>
      <w:r w:rsidRPr="00A650EB">
        <w:rPr>
          <w:rFonts w:ascii="Times New Roman" w:hAnsi="Times New Roman" w:cs="Times New Roman"/>
          <w:spacing w:val="-1"/>
          <w:sz w:val="28"/>
          <w:szCs w:val="28"/>
        </w:rPr>
        <w:t>Аудирование</w:t>
      </w:r>
      <w:proofErr w:type="spellEnd"/>
      <w:r w:rsidRPr="00A650EB">
        <w:rPr>
          <w:rFonts w:ascii="Times New Roman" w:hAnsi="Times New Roman" w:cs="Times New Roman"/>
          <w:spacing w:val="-1"/>
          <w:sz w:val="28"/>
          <w:szCs w:val="28"/>
        </w:rPr>
        <w:t xml:space="preserve"> с пониманием основного содержания текста предполагает умение определять основную тему/идею и главные факты/события в воспринимаемом на слух тексте, отделять главную информацию от второстепенной, прогнозировать содержание текста по началу сообщения; игнорировать незнакомые слова, несущественные для понимания основного содержания.</w:t>
      </w:r>
      <w:proofErr w:type="gramEnd"/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с пониманием нужной/интересующей/запрашиваемой информации предполагает умение выделять данную информацию, представленную в эксплицитной (явной) форме, в воспринимаемом на слух тексте.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Тексты для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: диалог (беседа), интервью, высказывания собеседников в ситуациях повседневного общения, рассказ, сообщение информационного характера, объявление.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Языковая сложность текстов для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должна приближаться к пороговому уровню (В</w:t>
      </w:r>
      <w:proofErr w:type="gramStart"/>
      <w:r w:rsidRPr="00A650EB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t> — пороговый уровень по общеевропейской шкале).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lastRenderedPageBreak/>
        <w:t xml:space="preserve">Время звучания текста/текстов для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 — до 2,5 минуты.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</w:p>
    <w:p w:rsidR="00A650EB" w:rsidRPr="00A650EB" w:rsidRDefault="00A650EB" w:rsidP="00A650EB">
      <w:pPr>
        <w:pStyle w:val="h5"/>
        <w:rPr>
          <w:rStyle w:val="BoldItalic"/>
          <w:rFonts w:ascii="Times New Roman" w:hAnsi="Times New Roman" w:cs="Times New Roman"/>
          <w:b/>
          <w:i/>
          <w:sz w:val="28"/>
          <w:szCs w:val="28"/>
        </w:rPr>
      </w:pPr>
      <w:r w:rsidRPr="00A650EB">
        <w:rPr>
          <w:rStyle w:val="BoldItalic"/>
          <w:rFonts w:ascii="Times New Roman" w:hAnsi="Times New Roman" w:cs="Times New Roman"/>
          <w:sz w:val="28"/>
          <w:szCs w:val="28"/>
        </w:rPr>
        <w:t xml:space="preserve">Смысловое чтение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gramStart"/>
      <w:r w:rsidRPr="00A650EB">
        <w:rPr>
          <w:rFonts w:ascii="Times New Roman" w:hAnsi="Times New Roman" w:cs="Times New Roman"/>
          <w:sz w:val="28"/>
          <w:szCs w:val="28"/>
        </w:rPr>
        <w:t>Развитие</w:t>
      </w:r>
      <w:r w:rsidRPr="00A650EB">
        <w:rPr>
          <w:rStyle w:val="Italic"/>
          <w:rFonts w:ascii="Times New Roman" w:hAnsi="Times New Roman" w:cs="Times New Roman"/>
          <w:iCs/>
          <w:sz w:val="28"/>
          <w:szCs w:val="28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</w:rPr>
        <w:t xml:space="preserve">умений читать про себя и понимать с использованием языковой и контекстуальной догадки аутентичные тексты разных жанров и стилей, содержащие отдельные неизученные языковые явления, с разной глубиной проникновения в их содержание в зависимости от поставленной коммуникативной задачи: с пониманием основного содержания; с пониманием нужной/интересующей/запрашиваемой информации; с полным пониманием содержания текста. </w:t>
      </w:r>
      <w:proofErr w:type="gramEnd"/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-1"/>
          <w:sz w:val="28"/>
          <w:szCs w:val="28"/>
        </w:rPr>
      </w:pPr>
      <w:r w:rsidRPr="00A650EB">
        <w:rPr>
          <w:rFonts w:ascii="Times New Roman" w:hAnsi="Times New Roman" w:cs="Times New Roman"/>
          <w:spacing w:val="-1"/>
          <w:sz w:val="28"/>
          <w:szCs w:val="28"/>
        </w:rPr>
        <w:t xml:space="preserve">Чтение с пониманием основного содержания текста предполагает умения: определять тему/основную мысль, выделять главные факты/события (опуская второстепенные); понимать структурно-смысловые связи в тексте; прогнозировать содержание текста по заголовку/началу текста; определять логическую последовательность главных фактов, событий; игнорировать незнакомые слова, несущественные для понимания основного содержания.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Чтение с пониманием нужной/интересующей/запрашиваемой информации предполагает умение находить прочитанном тексте и понимать данную информацию, представленную в эксплицитной (явной) и имплицитной форме (неявной) форме; оценивать найденную информацию с точки зрения её значимости для решения коммуникативной задачи.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В ходе чтения с полным пониманием аутентичных текстов, содержащих отдельные неизученные языковые явления, формируются и развиваются умения полно и точно понимать текст на основе его информационной переработки (смыслового и структурного анализа отдельных частей текста, выборочного перевода); устанавливать причинно-следственную взаимосвязь изложенных в тексте фактов и событий.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Чтение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несплошных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текстов (таблиц, диаграмм, графиков и т. д.) и понимание представленной в них информации.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gramStart"/>
      <w:r w:rsidRPr="00A650EB">
        <w:rPr>
          <w:rFonts w:ascii="Times New Roman" w:hAnsi="Times New Roman" w:cs="Times New Roman"/>
          <w:sz w:val="28"/>
          <w:szCs w:val="28"/>
        </w:rPr>
        <w:t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памятка, инструкция, электронное сообщение личного характера, стихотворение.</w:t>
      </w:r>
      <w:proofErr w:type="gramEnd"/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Языковая сложность текстов для чтения должна приближаться к пороговому уровню (В</w:t>
      </w:r>
      <w:proofErr w:type="gramStart"/>
      <w:r w:rsidRPr="00A650EB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t> — пороговый уровень по общеевропейской шкале).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Объём текста/текстов для чтения — 600—800 слов.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</w:p>
    <w:p w:rsidR="00A650EB" w:rsidRPr="00A650EB" w:rsidRDefault="00A650EB" w:rsidP="00A650EB">
      <w:pPr>
        <w:pStyle w:val="h5"/>
        <w:rPr>
          <w:rStyle w:val="BoldItalic"/>
          <w:rFonts w:ascii="Times New Roman" w:hAnsi="Times New Roman" w:cs="Times New Roman"/>
          <w:b/>
          <w:i/>
          <w:sz w:val="28"/>
          <w:szCs w:val="28"/>
        </w:rPr>
      </w:pPr>
      <w:r w:rsidRPr="00A650EB">
        <w:rPr>
          <w:rStyle w:val="BoldItalic"/>
          <w:rFonts w:ascii="Times New Roman" w:hAnsi="Times New Roman" w:cs="Times New Roman"/>
          <w:sz w:val="28"/>
          <w:szCs w:val="28"/>
        </w:rPr>
        <w:t>Письменная речь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Развитие умений письменной речи: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заполнение анкет и формуляров в соответствии с нормами, принятыми в стране/странах изучаемого языка;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написание резюме (CV) с сообщением основных сведений о себе в соответствии с нормами, принятыми в стране/странах изучаемого языка;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написание электронного сообщения личного характера в соответствии с нормами неофициального общения, принятыми в стране/странах изучаемого языка. Объём сообщения — до 140 слов;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gramStart"/>
      <w:r w:rsidRPr="00A650EB">
        <w:rPr>
          <w:rFonts w:ascii="Times New Roman" w:hAnsi="Times New Roman" w:cs="Times New Roman"/>
          <w:sz w:val="28"/>
          <w:szCs w:val="28"/>
        </w:rPr>
        <w:t xml:space="preserve">создание небольшого письменного высказывания (рассказа, сочинения, статьи и т. д.) с опорой на образец, план, иллюстрацию, таблицу, диаграмму, </w:t>
      </w:r>
      <w:r w:rsidRPr="00A650EB">
        <w:rPr>
          <w:rFonts w:ascii="Times New Roman" w:hAnsi="Times New Roman" w:cs="Times New Roman"/>
          <w:sz w:val="28"/>
          <w:szCs w:val="28"/>
        </w:rPr>
        <w:lastRenderedPageBreak/>
        <w:t>прочитанный/прослушанный текст.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t xml:space="preserve"> Объём письменного высказывания — до 180 слов;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заполнение таблицы: краткая фиксация содержания прочитанного/прослушанного текста или дополнение информации в таблице;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письменное предоставление результатов выполненной проектной работы, в том числе в форме презентации. Объём — до 180 слов.</w:t>
      </w:r>
    </w:p>
    <w:p w:rsidR="00A650EB" w:rsidRPr="00A650EB" w:rsidRDefault="00A650EB" w:rsidP="00A650EB">
      <w:pPr>
        <w:pStyle w:val="h3"/>
        <w:spacing w:before="255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Языковые знания и навыки</w:t>
      </w:r>
    </w:p>
    <w:p w:rsidR="00A650EB" w:rsidRPr="00A650EB" w:rsidRDefault="00A650EB" w:rsidP="00A650EB">
      <w:pPr>
        <w:pStyle w:val="h5"/>
        <w:rPr>
          <w:rStyle w:val="BoldItalic"/>
          <w:rFonts w:ascii="Times New Roman" w:hAnsi="Times New Roman" w:cs="Times New Roman"/>
          <w:b/>
          <w:i/>
          <w:sz w:val="28"/>
          <w:szCs w:val="28"/>
        </w:rPr>
      </w:pPr>
      <w:r w:rsidRPr="00A650EB">
        <w:rPr>
          <w:rStyle w:val="BoldItalic"/>
          <w:rFonts w:ascii="Times New Roman" w:hAnsi="Times New Roman" w:cs="Times New Roman"/>
          <w:sz w:val="28"/>
          <w:szCs w:val="28"/>
        </w:rPr>
        <w:t>Фонетическая сторона речи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Различение на слух и адекватное (без ошибок, ведущих к сбою в коммуникации) произношение слов с соблюдением правильного ударения и фраз/предложений с соблюдением основных ритмико-интонационных особенностей, в том числе правила отсутствия фразового ударения на служебных словах.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Чтение вслух аутентичных текстов, построенных в основном на изученном языковом материале, с соблюдением правил чтения и соответствующей интонацией, демонстрирующее понимание текста.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(беседа), интервью. Объём текста для чтения вслух — до 150 слов.</w:t>
      </w:r>
    </w:p>
    <w:p w:rsidR="00A650EB" w:rsidRPr="00A650EB" w:rsidRDefault="00A650EB" w:rsidP="00A650EB">
      <w:pPr>
        <w:pStyle w:val="h5"/>
        <w:rPr>
          <w:rStyle w:val="BoldItalic"/>
          <w:rFonts w:ascii="Times New Roman" w:hAnsi="Times New Roman" w:cs="Times New Roman"/>
          <w:b/>
          <w:i/>
          <w:sz w:val="28"/>
          <w:szCs w:val="28"/>
        </w:rPr>
      </w:pPr>
      <w:r w:rsidRPr="00A650EB">
        <w:rPr>
          <w:rStyle w:val="BoldItalic"/>
          <w:rFonts w:ascii="Times New Roman" w:hAnsi="Times New Roman" w:cs="Times New Roman"/>
          <w:sz w:val="28"/>
          <w:szCs w:val="28"/>
        </w:rPr>
        <w:t xml:space="preserve">Орфография и пунктуация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Правильное написание изученных слов.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Правильная расстановка знаков препинания в письменных высказываниях: запятой при перечислении, и обращении; точки, вопросительного, восклицательного знака в конце предложения, отсутствие точки после заголовка.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Пунктуационно правильное в соответствии с нормами речевого этикета, принятыми в стране/странах изучаемого языка, оформление электронного сообщения личного характера: постановка запятой после обращения и точку после выражения надежды на дальнейший контакт; отсутствие запятой после завершающей фразы; отсутствие точки после подписи.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</w:p>
    <w:p w:rsidR="00A650EB" w:rsidRPr="00A650EB" w:rsidRDefault="00A650EB" w:rsidP="00A650EB">
      <w:pPr>
        <w:pStyle w:val="h5"/>
        <w:rPr>
          <w:rStyle w:val="BoldItalic"/>
          <w:rFonts w:ascii="Times New Roman" w:hAnsi="Times New Roman" w:cs="Times New Roman"/>
          <w:b/>
          <w:i/>
          <w:sz w:val="28"/>
          <w:szCs w:val="28"/>
        </w:rPr>
      </w:pPr>
      <w:r w:rsidRPr="00A650EB">
        <w:rPr>
          <w:rStyle w:val="BoldItalic"/>
          <w:rFonts w:ascii="Times New Roman" w:hAnsi="Times New Roman" w:cs="Times New Roman"/>
          <w:sz w:val="28"/>
          <w:szCs w:val="28"/>
        </w:rPr>
        <w:t>Лексическая сторона речи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Распознавание в звучащем и письменном тексте и употребление в устной и письменной речи лексических единиц (слов, в том числе многозначных; фразовых глаголов; словосочетаний; речевых клише; средств логической связи), обслуживающих ситуации общения в рамках тематического содержания речи, с соблюдением существующей в немецком языке нормы лексической сочетаемости.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Объём — 1400 лексических единиц для продуктивного использования (включая 1100 лексических единиц, изученных ранее) и 1500 лексических единиц для рецептивного усвоения (включая 1400 лексических единиц продуктивного минимума).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Основные способы словообразования: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а) аффиксация: образование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  <w:lang w:val="de-DE"/>
        </w:rPr>
      </w:pPr>
      <w:r w:rsidRPr="00A650EB">
        <w:rPr>
          <w:rFonts w:ascii="Times New Roman" w:hAnsi="Times New Roman" w:cs="Times New Roman"/>
          <w:sz w:val="28"/>
          <w:szCs w:val="28"/>
        </w:rPr>
        <w:t>имён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</w:rPr>
        <w:t>существительных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</w:rPr>
        <w:t>при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</w:rPr>
        <w:t>помощи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</w:rPr>
        <w:t>суффиксов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-er, -</w:t>
      </w:r>
      <w:proofErr w:type="spellStart"/>
      <w:r w:rsidRPr="00A650EB">
        <w:rPr>
          <w:rFonts w:ascii="Times New Roman" w:hAnsi="Times New Roman" w:cs="Times New Roman"/>
          <w:sz w:val="28"/>
          <w:szCs w:val="28"/>
          <w:lang w:val="de-DE"/>
        </w:rPr>
        <w:t>ler</w:t>
      </w:r>
      <w:proofErr w:type="spellEnd"/>
      <w:r w:rsidRPr="00A650EB">
        <w:rPr>
          <w:rFonts w:ascii="Times New Roman" w:hAnsi="Times New Roman" w:cs="Times New Roman"/>
          <w:sz w:val="28"/>
          <w:szCs w:val="28"/>
          <w:lang w:val="de-DE"/>
        </w:rPr>
        <w:t>, -in, -</w:t>
      </w:r>
      <w:proofErr w:type="spellStart"/>
      <w:r w:rsidRPr="00A650EB">
        <w:rPr>
          <w:rFonts w:ascii="Times New Roman" w:hAnsi="Times New Roman" w:cs="Times New Roman"/>
          <w:sz w:val="28"/>
          <w:szCs w:val="28"/>
          <w:lang w:val="de-DE"/>
        </w:rPr>
        <w:t>chen</w:t>
      </w:r>
      <w:proofErr w:type="spellEnd"/>
      <w:r w:rsidRPr="00A650EB">
        <w:rPr>
          <w:rFonts w:ascii="Times New Roman" w:hAnsi="Times New Roman" w:cs="Times New Roman"/>
          <w:sz w:val="28"/>
          <w:szCs w:val="28"/>
          <w:lang w:val="de-DE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  <w:lang w:val="de-DE"/>
        </w:rPr>
        <w:t>keit</w:t>
      </w:r>
      <w:proofErr w:type="spellEnd"/>
      <w:r w:rsidRPr="00A650EB">
        <w:rPr>
          <w:rFonts w:ascii="Times New Roman" w:hAnsi="Times New Roman" w:cs="Times New Roman"/>
          <w:sz w:val="28"/>
          <w:szCs w:val="28"/>
          <w:lang w:val="de-DE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  <w:lang w:val="de-DE"/>
        </w:rPr>
        <w:t>heit</w:t>
      </w:r>
      <w:proofErr w:type="spellEnd"/>
      <w:r w:rsidRPr="00A650EB">
        <w:rPr>
          <w:rFonts w:ascii="Times New Roman" w:hAnsi="Times New Roman" w:cs="Times New Roman"/>
          <w:sz w:val="28"/>
          <w:szCs w:val="28"/>
          <w:lang w:val="de-DE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  <w:lang w:val="de-DE"/>
        </w:rPr>
        <w:t>ung</w:t>
      </w:r>
      <w:proofErr w:type="spellEnd"/>
      <w:r w:rsidRPr="00A650EB">
        <w:rPr>
          <w:rFonts w:ascii="Times New Roman" w:hAnsi="Times New Roman" w:cs="Times New Roman"/>
          <w:sz w:val="28"/>
          <w:szCs w:val="28"/>
          <w:lang w:val="de-DE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  <w:lang w:val="de-DE"/>
        </w:rPr>
        <w:t>schaft</w:t>
      </w:r>
      <w:proofErr w:type="spellEnd"/>
      <w:r w:rsidRPr="00A650EB">
        <w:rPr>
          <w:rFonts w:ascii="Times New Roman" w:hAnsi="Times New Roman" w:cs="Times New Roman"/>
          <w:sz w:val="28"/>
          <w:szCs w:val="28"/>
          <w:lang w:val="de-DE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  <w:lang w:val="de-DE"/>
        </w:rPr>
        <w:t>tion</w:t>
      </w:r>
      <w:proofErr w:type="spellEnd"/>
      <w:r w:rsidRPr="00A650EB">
        <w:rPr>
          <w:rFonts w:ascii="Times New Roman" w:hAnsi="Times New Roman" w:cs="Times New Roman"/>
          <w:sz w:val="28"/>
          <w:szCs w:val="28"/>
          <w:lang w:val="de-DE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  <w:lang w:val="de-DE"/>
        </w:rPr>
        <w:t>ik</w:t>
      </w:r>
      <w:proofErr w:type="spellEnd"/>
      <w:r w:rsidRPr="00A650EB">
        <w:rPr>
          <w:rFonts w:ascii="Times New Roman" w:hAnsi="Times New Roman" w:cs="Times New Roman"/>
          <w:sz w:val="28"/>
          <w:szCs w:val="28"/>
          <w:lang w:val="de-DE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  <w:lang w:val="de-DE"/>
        </w:rPr>
        <w:t>ie</w:t>
      </w:r>
      <w:proofErr w:type="spellEnd"/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, -um; 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имён прилагательных при помощи суффиксов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ig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lich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isch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los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имён существительных, имён прилагательных, наречий при помощи отрицательного префикса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un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-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unglücklich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Unglück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);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lastRenderedPageBreak/>
        <w:t>числительных при помощи суффиксов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zehn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zig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ßig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te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ste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б) словосложение: образование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сложных существительных путём соединения основ существительных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Wintersport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Klassenzimmer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сложных существительных путём соединения основы глагола и основы существительного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Schreibtisch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сложных существительных путём соединения основы прилагательного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иосновы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существительного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die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Kleinstadt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сложных прилагательных путём соединения основ прилагательных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dunkelblau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);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в) конверсия: образование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имён существительных от неопределённой формы глагола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Lesen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имён существительных от основы глагола без изменения корневой гласной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Anfang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имён существительных от основы глагола с изменением корневой гласной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Sprung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A650EB" w:rsidRPr="00A650EB" w:rsidRDefault="00A650EB" w:rsidP="00A650EB">
      <w:pPr>
        <w:pStyle w:val="list-dash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имён существительных от прилагательных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Grün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die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Kälte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).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Многозначные лексические единицы. Синонимы. Антонимы. Интернациональные слова. Сокращения и аббревиатуры.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Различные средства связи для обеспечения целостности и логичности устного/письменного высказывания.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</w:p>
    <w:p w:rsidR="00A650EB" w:rsidRPr="00A650EB" w:rsidRDefault="00A650EB" w:rsidP="00A650EB">
      <w:pPr>
        <w:pStyle w:val="h5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Грамматическая сторона речи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Распознавание в звучащем и письменном тексте и употребление в устной и письменной речи изученных морфологических форм и синтаксических конструкций немецкого языка.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gramStart"/>
      <w:r w:rsidRPr="00A650EB">
        <w:rPr>
          <w:rFonts w:ascii="Times New Roman" w:hAnsi="Times New Roman" w:cs="Times New Roman"/>
          <w:sz w:val="28"/>
          <w:szCs w:val="28"/>
        </w:rPr>
        <w:t xml:space="preserve">Различные коммуникативные типы предложений: повествовательные (утвердительные, отрицательные), вопросительные (общий, специальный, альтернативный вопросы), побудительные (в утвердительной и отрицательной форме). </w:t>
      </w:r>
      <w:proofErr w:type="gramEnd"/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  <w:lang w:val="de-DE"/>
        </w:rPr>
      </w:pPr>
      <w:proofErr w:type="gramStart"/>
      <w:r w:rsidRPr="00A650EB">
        <w:rPr>
          <w:rFonts w:ascii="Times New Roman" w:hAnsi="Times New Roman" w:cs="Times New Roman"/>
          <w:sz w:val="28"/>
          <w:szCs w:val="28"/>
        </w:rPr>
        <w:t xml:space="preserve">Предложения с начальным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ist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4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Uhr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>Es regnet. Es ist interessant.).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  <w:lang w:val="de-DE"/>
        </w:rPr>
      </w:pPr>
      <w:r w:rsidRPr="00A650EB">
        <w:rPr>
          <w:rFonts w:ascii="Times New Roman" w:hAnsi="Times New Roman" w:cs="Times New Roman"/>
          <w:sz w:val="28"/>
          <w:szCs w:val="28"/>
        </w:rPr>
        <w:t>Предложения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Pr="00A650EB">
        <w:rPr>
          <w:rFonts w:ascii="Times New Roman" w:hAnsi="Times New Roman" w:cs="Times New Roman"/>
          <w:sz w:val="28"/>
          <w:szCs w:val="28"/>
        </w:rPr>
        <w:t>с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> </w:t>
      </w:r>
      <w:r w:rsidRPr="00A650EB">
        <w:rPr>
          <w:rFonts w:ascii="Times New Roman" w:hAnsi="Times New Roman" w:cs="Times New Roman"/>
          <w:sz w:val="28"/>
          <w:szCs w:val="28"/>
        </w:rPr>
        <w:t>конструкцией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Es gibt (Es gibt einen Park neben der Schule.).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Предложения с неопределённо-личным местоимением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man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, в том числе с модальными глаголами.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Предложения с инфинитивным оборотом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…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zu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Предложения с глаголами, требующими употребления после себя частицы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zu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и инфинитива.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Сложносочинённые предложения с сочинительными союзами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und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aber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oder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denn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nicht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nur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…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sondern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auch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наречиями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deshalb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darum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Сложноподчинённые предложения: дополнительные — с союзами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dass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ob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и др.; причины — с союзами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weil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условия — с союзом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wenn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времени — с союзами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wenn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als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nachdem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цели — с союзом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damit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определительные — с относительными местоимениями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die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уступки — с союзом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obwohl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Способы выражения косвенной речи, в том числе косвенный вопрос с союзом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ob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без использования сослагательного наклонения.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Средства связи в тексте для обеспечения его целостности, в том числе с помощью наречий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zuerst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dann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nachher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и др.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Все типы вопросительных предложений (общий, специальный, альтернативный вопросы в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Präsens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Perfekt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Präteritum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Futur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I).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lastRenderedPageBreak/>
        <w:t>Побудительные предложения в утвердительной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Gib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mir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bitte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eine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Tasse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Kaffee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!) и отрицательной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Macht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keinen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Lärm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!) форме во 2-м л. ед. ч. и мн. ч. и в вежливой форме.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-1"/>
          <w:sz w:val="28"/>
          <w:szCs w:val="28"/>
        </w:rPr>
      </w:pPr>
      <w:r w:rsidRPr="00A650EB">
        <w:rPr>
          <w:rFonts w:ascii="Times New Roman" w:hAnsi="Times New Roman" w:cs="Times New Roman"/>
          <w:spacing w:val="-1"/>
          <w:sz w:val="28"/>
          <w:szCs w:val="28"/>
        </w:rPr>
        <w:t>Глаголы (слабые и сильные, с отделяемыми и неотделяемыми приставками) в видовременных формах действительного залога в изъявительном наклонении (</w:t>
      </w:r>
      <w:proofErr w:type="spellStart"/>
      <w:r w:rsidRPr="00A650EB">
        <w:rPr>
          <w:rFonts w:ascii="Times New Roman" w:hAnsi="Times New Roman" w:cs="Times New Roman"/>
          <w:spacing w:val="-1"/>
          <w:sz w:val="28"/>
          <w:szCs w:val="28"/>
        </w:rPr>
        <w:t>Präsens</w:t>
      </w:r>
      <w:proofErr w:type="spellEnd"/>
      <w:r w:rsidRPr="00A650EB">
        <w:rPr>
          <w:rFonts w:ascii="Times New Roman" w:hAnsi="Times New Roman" w:cs="Times New Roman"/>
          <w:spacing w:val="-1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pacing w:val="-1"/>
          <w:sz w:val="28"/>
          <w:szCs w:val="28"/>
        </w:rPr>
        <w:t>Perfekt</w:t>
      </w:r>
      <w:proofErr w:type="spellEnd"/>
      <w:r w:rsidRPr="00A650EB">
        <w:rPr>
          <w:rFonts w:ascii="Times New Roman" w:hAnsi="Times New Roman" w:cs="Times New Roman"/>
          <w:spacing w:val="-1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pacing w:val="-1"/>
          <w:sz w:val="28"/>
          <w:szCs w:val="28"/>
        </w:rPr>
        <w:t>Präteritum</w:t>
      </w:r>
      <w:proofErr w:type="spellEnd"/>
      <w:r w:rsidRPr="00A650EB">
        <w:rPr>
          <w:rFonts w:ascii="Times New Roman" w:hAnsi="Times New Roman" w:cs="Times New Roman"/>
          <w:spacing w:val="-1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pacing w:val="-1"/>
          <w:sz w:val="28"/>
          <w:szCs w:val="28"/>
        </w:rPr>
        <w:t>Futur</w:t>
      </w:r>
      <w:proofErr w:type="spellEnd"/>
      <w:r w:rsidRPr="00A650EB">
        <w:rPr>
          <w:rFonts w:ascii="Times New Roman" w:hAnsi="Times New Roman" w:cs="Times New Roman"/>
          <w:spacing w:val="-1"/>
          <w:sz w:val="28"/>
          <w:szCs w:val="28"/>
        </w:rPr>
        <w:t xml:space="preserve"> I).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Возвратные глаголы в видовременных формах действительного залога в изъявительном наклонении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Präsens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Perfekt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Präteritum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Futur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I).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Plusquamperfekt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(при согласовании времён).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Формы сослагательного наклонения от глаголов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haben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sein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werden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können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mögen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; сочетание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würde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+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Infinitiv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 для выражения вежливой просьбы, желания в придаточных предложениях условия c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wenn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Модальные глаголы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mögen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wollen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können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müssen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dürfen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sollen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) в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Präsens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Präteritum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; неопределённая форма глагола в страдательном залоге с модальными глаголами.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Наиболее распространённые глаголы с управлением и местоименные наречия.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Определённый, неопределённый и нулевой артикли.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Имена существительные во множественном числе, образованные по правилу, и исключения.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Имена существительные в единственном и множественном числе в именительном, родительном, дательном и винительном падежах.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Имена прилагательные в положительной, сравнительной и превосходной степенях сравнения, образованные по правилу, и исключения.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Склонение имён прилагательных.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Наречия в сравнительной и превосходной степенях сравнения, образованные по правилу, и исключения.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Личные местоимения (в именительном, дательном и винительном падежах), указательные местоимения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dieser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jener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); вопросительные, неопределённые местоимения (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jemand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niemand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 xml:space="preserve">); отрицательное местоимение </w:t>
      </w:r>
      <w:proofErr w:type="spellStart"/>
      <w:r w:rsidRPr="00A650EB">
        <w:rPr>
          <w:rFonts w:ascii="Times New Roman" w:hAnsi="Times New Roman" w:cs="Times New Roman"/>
          <w:sz w:val="28"/>
          <w:szCs w:val="28"/>
        </w:rPr>
        <w:t>kein</w:t>
      </w:r>
      <w:proofErr w:type="spellEnd"/>
      <w:r w:rsidRPr="00A650EB">
        <w:rPr>
          <w:rFonts w:ascii="Times New Roman" w:hAnsi="Times New Roman" w:cs="Times New Roman"/>
          <w:sz w:val="28"/>
          <w:szCs w:val="28"/>
        </w:rPr>
        <w:t>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  <w:lang w:val="de-DE"/>
        </w:rPr>
      </w:pPr>
      <w:r w:rsidRPr="00A650EB">
        <w:rPr>
          <w:rFonts w:ascii="Times New Roman" w:hAnsi="Times New Roman" w:cs="Times New Roman"/>
          <w:sz w:val="28"/>
          <w:szCs w:val="28"/>
        </w:rPr>
        <w:t>Отрицания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kein, nicht, nichts, </w:t>
      </w:r>
      <w:r w:rsidRPr="00A650EB">
        <w:rPr>
          <w:rFonts w:ascii="Times New Roman" w:hAnsi="Times New Roman" w:cs="Times New Roman"/>
          <w:sz w:val="28"/>
          <w:szCs w:val="28"/>
        </w:rPr>
        <w:t>частица</w:t>
      </w:r>
      <w:r w:rsidRPr="00A650EB">
        <w:rPr>
          <w:rFonts w:ascii="Times New Roman" w:hAnsi="Times New Roman" w:cs="Times New Roman"/>
          <w:sz w:val="28"/>
          <w:szCs w:val="28"/>
          <w:lang w:val="de-DE"/>
        </w:rPr>
        <w:t xml:space="preserve"> doch.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Количественные и порядковые числительные, числительные для обозначения дат и больших чисел.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Предлоги места, направления, времени, предлоги с дательным, винительным падежом и двойным управлением.</w:t>
      </w:r>
    </w:p>
    <w:p w:rsidR="00A650EB" w:rsidRPr="00A650EB" w:rsidRDefault="00A650EB" w:rsidP="00A650EB">
      <w:pPr>
        <w:pStyle w:val="h3"/>
        <w:spacing w:before="255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Социокультурные знания и умения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1"/>
          <w:sz w:val="28"/>
          <w:szCs w:val="28"/>
        </w:rPr>
      </w:pPr>
      <w:r w:rsidRPr="00A650EB">
        <w:rPr>
          <w:rFonts w:ascii="Times New Roman" w:hAnsi="Times New Roman" w:cs="Times New Roman"/>
          <w:spacing w:val="1"/>
          <w:sz w:val="28"/>
          <w:szCs w:val="28"/>
        </w:rPr>
        <w:t>Осуществление межличностного и межкультурного общения с использованием знаний о национально-культурных особенностях своей страны и страны/стран изучаемого языка и основных социокультурных элементов речевого поведенческого этикета в немецкоязычной среде в рамках тематического содержания 11 класса.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Знание и использование в устной и письменной речи наиболее употребительной тематической фоновой лексики и реалий родной страны и страны/стран изучаемого языка при изучении тем: государственное устройство, система образования, страницы истории, национальные и популярные праздники, проведение досуга, этикетные особенности общения и т. д.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-2"/>
          <w:sz w:val="28"/>
          <w:szCs w:val="28"/>
        </w:rPr>
      </w:pPr>
      <w:r w:rsidRPr="00A650EB">
        <w:rPr>
          <w:rFonts w:ascii="Times New Roman" w:hAnsi="Times New Roman" w:cs="Times New Roman"/>
          <w:spacing w:val="-2"/>
          <w:sz w:val="28"/>
          <w:szCs w:val="28"/>
        </w:rPr>
        <w:t xml:space="preserve">Владение основными сведениями о социокультурном портрете и культурном наследии стран, говорящих на немецком языке.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lastRenderedPageBreak/>
        <w:t>Понимание речевых различий в ситуациях официального и неофициального общения в рамках тематического содержания речи и использование лексико-грамматических средств с их учётом.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Развитие умения представлять родную страну/малую родину и страну/страны изучаемого языка (культурные явления и события; достопримечательности; выдающиеся люди).</w:t>
      </w:r>
    </w:p>
    <w:p w:rsidR="00A650EB" w:rsidRPr="00A650EB" w:rsidRDefault="00A650EB" w:rsidP="00A650EB">
      <w:pPr>
        <w:pStyle w:val="h3"/>
        <w:spacing w:before="255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Компенсаторные умения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pacing w:val="2"/>
          <w:sz w:val="28"/>
          <w:szCs w:val="28"/>
        </w:rPr>
      </w:pPr>
      <w:r w:rsidRPr="00A650EB">
        <w:rPr>
          <w:rFonts w:ascii="Times New Roman" w:hAnsi="Times New Roman" w:cs="Times New Roman"/>
          <w:spacing w:val="2"/>
          <w:sz w:val="28"/>
          <w:szCs w:val="28"/>
        </w:rPr>
        <w:t>Овладение компенсаторными умениями, позволяющими в случае сбоя в коммуникации, а также в условиях дефицита языковых средств использовать различные приемы переработки информации: при говорении — переспрос; при говорении и письме — описание/перифраз/толкование; при чтении и </w:t>
      </w:r>
      <w:proofErr w:type="spellStart"/>
      <w:r w:rsidRPr="00A650EB">
        <w:rPr>
          <w:rFonts w:ascii="Times New Roman" w:hAnsi="Times New Roman" w:cs="Times New Roman"/>
          <w:spacing w:val="2"/>
          <w:sz w:val="28"/>
          <w:szCs w:val="28"/>
        </w:rPr>
        <w:t>ауди­ровании</w:t>
      </w:r>
      <w:proofErr w:type="spellEnd"/>
      <w:r w:rsidRPr="00A650EB">
        <w:rPr>
          <w:rFonts w:ascii="Times New Roman" w:hAnsi="Times New Roman" w:cs="Times New Roman"/>
          <w:spacing w:val="2"/>
          <w:sz w:val="28"/>
          <w:szCs w:val="28"/>
        </w:rPr>
        <w:t> — языковую и контекстуальную догадку.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Развитие умения игнорировать информацию, не являющуюся необходимой, для понимания основного содержания прочитанного/прослушанного текста или для нахождения в тексте запрашиваемой информации.</w:t>
      </w:r>
    </w:p>
    <w:p w:rsidR="00A650EB" w:rsidRDefault="00A650EB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Предметное содержание речи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Совершенствование умения общаться в устной и письменной форме, используя рецептивные и продуктивные виды речевой деятельности в рамках тематического содержания речи.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Повседневная жизнь семьи. Межличностные отношения в семье, с друзьями и знакомыми. Конфликтные ситуации, их предупреждение и разрешение.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Внешность и характеристика человека, литературного персонажа.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Здоровый образ жизни и забота о здоровье: режим труда и отдыха, спорт, сбалансированное питание.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Школьное образование, школьная жизнь. Переписка с зарубежными сверстниками. Выбор профессии. Альтернативы в продолжени</w:t>
      </w:r>
      <w:proofErr w:type="gramStart"/>
      <w:r w:rsidRPr="00A650EB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A650EB">
        <w:rPr>
          <w:rFonts w:ascii="Times New Roman" w:hAnsi="Times New Roman" w:cs="Times New Roman"/>
          <w:sz w:val="28"/>
          <w:szCs w:val="28"/>
        </w:rPr>
        <w:t xml:space="preserve"> образования.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Место иностранного языка в повседневной жизни и профессиональной деятельности в современном мире.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Молодёжь в современном обществе. Участие молодёжи в жизни общества. Досуг молодёжи: увлечения и интересы.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Роль спорта в современной жизни.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Туризм. Путешествия по России и зарубежным странам.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 xml:space="preserve">Природа. Проблемы экологии. Защита окружающей среды. 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Технический прогресс: перспективы и последствия. Современные средства информации и коммуникации (пресса, Интернет, социальные сети и т. д.). Интернет-безопасность.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Родная страна и страна/страны изучаемого языка: столица, крупные города, регионы; система образования; достопримечательности, культурные особенности.</w:t>
      </w:r>
    </w:p>
    <w:p w:rsidR="00A650EB" w:rsidRPr="00A650EB" w:rsidRDefault="00A650EB" w:rsidP="00A650EB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650EB">
        <w:rPr>
          <w:rFonts w:ascii="Times New Roman" w:hAnsi="Times New Roman" w:cs="Times New Roman"/>
          <w:sz w:val="28"/>
          <w:szCs w:val="28"/>
        </w:rPr>
        <w:t>Выдающиеся люди родной страны и страны/стран изучаемого языка, их вклад в науку и мировую культуру.</w:t>
      </w:r>
    </w:p>
    <w:p w:rsidR="00A650EB" w:rsidRDefault="00A650EB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0EB" w:rsidRDefault="00A650EB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Тематическое планирование</w:t>
      </w:r>
    </w:p>
    <w:p w:rsidR="00496AE0" w:rsidRPr="00BF7274" w:rsidRDefault="00A650EB" w:rsidP="00496AE0">
      <w:pPr>
        <w:spacing w:line="196" w:lineRule="auto"/>
        <w:jc w:val="center"/>
        <w:rPr>
          <w:sz w:val="40"/>
          <w:szCs w:val="40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10 класс</w:t>
      </w:r>
      <w:bookmarkStart w:id="0" w:name="_GoBack"/>
      <w:bookmarkEnd w:id="0"/>
    </w:p>
    <w:tbl>
      <w:tblPr>
        <w:tblW w:w="0" w:type="auto"/>
        <w:tblInd w:w="-3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"/>
        <w:gridCol w:w="6945"/>
        <w:gridCol w:w="786"/>
      </w:tblGrid>
      <w:tr w:rsidR="00496AE0" w:rsidRPr="00BF7274" w:rsidTr="00AF465A">
        <w:trPr>
          <w:trHeight w:val="38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№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Кол-во</w:t>
            </w:r>
          </w:p>
        </w:tc>
      </w:tr>
      <w:tr w:rsidR="00496AE0" w:rsidRPr="00BF7274" w:rsidTr="00AF465A">
        <w:trPr>
          <w:trHeight w:val="42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DD6ED5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 w:rsidRPr="00DD6ED5">
              <w:rPr>
                <w:rFonts w:ascii="Times New Roman" w:hAnsi="Times New Roman" w:cs="Times New Roman"/>
                <w:sz w:val="28"/>
                <w:szCs w:val="28"/>
              </w:rPr>
              <w:t xml:space="preserve">Повседневная  жизнь семьи.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DD6ED5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 w:rsidRPr="00DD6ED5">
              <w:rPr>
                <w:rFonts w:ascii="Times New Roman" w:hAnsi="Times New Roman" w:cs="Times New Roman"/>
                <w:sz w:val="28"/>
                <w:szCs w:val="28"/>
              </w:rPr>
              <w:t xml:space="preserve">Внешность и характеристика человека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DD6ED5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 w:rsidRPr="00DD6ED5">
              <w:rPr>
                <w:rFonts w:ascii="Times New Roman" w:hAnsi="Times New Roman" w:cs="Times New Roman"/>
                <w:sz w:val="28"/>
                <w:szCs w:val="28"/>
              </w:rPr>
              <w:t xml:space="preserve">Здоровый образ жизни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DD6ED5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 w:rsidRPr="00DD6ED5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Школьное образование, школьная жизнь.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792482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 w:rsidRPr="00792482">
              <w:rPr>
                <w:rFonts w:ascii="Times New Roman" w:hAnsi="Times New Roman" w:cs="Times New Roman"/>
                <w:sz w:val="28"/>
                <w:szCs w:val="28"/>
              </w:rPr>
              <w:t xml:space="preserve">Современный мир профессий.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792482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 w:rsidRPr="00792482">
              <w:rPr>
                <w:rFonts w:ascii="Times New Roman" w:hAnsi="Times New Roman" w:cs="Times New Roman"/>
                <w:sz w:val="28"/>
                <w:szCs w:val="28"/>
              </w:rPr>
              <w:t xml:space="preserve">Молодёжь в современном обществе.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792482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 w:rsidRPr="00792482">
              <w:rPr>
                <w:rFonts w:ascii="Times New Roman" w:hAnsi="Times New Roman" w:cs="Times New Roman"/>
                <w:sz w:val="28"/>
                <w:szCs w:val="28"/>
              </w:rPr>
              <w:t>Покупки: оде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жда, обувь и продукты питания.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792482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Путешествия по России  и зарубежным странам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792482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 w:rsidRPr="00792482">
              <w:rPr>
                <w:rFonts w:ascii="Times New Roman" w:hAnsi="Times New Roman" w:cs="Times New Roman"/>
                <w:sz w:val="28"/>
                <w:szCs w:val="28"/>
              </w:rPr>
              <w:t xml:space="preserve">Проблемы экологии.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792482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Технический прогресс</w:t>
            </w:r>
            <w:r w:rsidRPr="007924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792482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 w:rsidRPr="00792482">
              <w:rPr>
                <w:rFonts w:ascii="Times New Roman" w:hAnsi="Times New Roman" w:cs="Times New Roman"/>
                <w:sz w:val="28"/>
                <w:szCs w:val="28"/>
              </w:rPr>
              <w:t xml:space="preserve">Родная страна и страна/страны изучаемого языка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792482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 w:rsidRPr="00792482">
              <w:rPr>
                <w:rFonts w:ascii="Times New Roman" w:hAnsi="Times New Roman" w:cs="Times New Roman"/>
                <w:sz w:val="28"/>
                <w:szCs w:val="28"/>
              </w:rPr>
              <w:t>Выдающиеся люди родной страны и страны/стран изучаемого язы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96AE0" w:rsidRDefault="00496AE0" w:rsidP="00496AE0"/>
    <w:p w:rsidR="00496AE0" w:rsidRPr="00A650EB" w:rsidRDefault="00496AE0" w:rsidP="00496AE0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11 класс</w:t>
      </w:r>
    </w:p>
    <w:tbl>
      <w:tblPr>
        <w:tblW w:w="0" w:type="auto"/>
        <w:tblInd w:w="-3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"/>
        <w:gridCol w:w="7087"/>
        <w:gridCol w:w="786"/>
      </w:tblGrid>
      <w:tr w:rsidR="00496AE0" w:rsidRPr="00BF7274" w:rsidTr="00AF465A">
        <w:trPr>
          <w:trHeight w:val="38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тическое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Кол-во</w:t>
            </w:r>
          </w:p>
        </w:tc>
      </w:tr>
      <w:tr w:rsidR="00496AE0" w:rsidRPr="00BF7274" w:rsidTr="00AF465A">
        <w:trPr>
          <w:trHeight w:val="42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DD6ED5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 w:rsidRPr="00DD6ED5">
              <w:rPr>
                <w:rFonts w:ascii="Times New Roman" w:hAnsi="Times New Roman" w:cs="Times New Roman"/>
                <w:sz w:val="28"/>
                <w:szCs w:val="28"/>
              </w:rPr>
              <w:t xml:space="preserve">Повседневная  жизнь семьи.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DD6ED5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 w:rsidRPr="00DD6ED5">
              <w:rPr>
                <w:rFonts w:ascii="Times New Roman" w:hAnsi="Times New Roman" w:cs="Times New Roman"/>
                <w:sz w:val="28"/>
                <w:szCs w:val="28"/>
              </w:rPr>
              <w:t xml:space="preserve">Внешность и характеристика человека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DD6ED5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 w:rsidRPr="00DD6ED5">
              <w:rPr>
                <w:rFonts w:ascii="Times New Roman" w:hAnsi="Times New Roman" w:cs="Times New Roman"/>
                <w:sz w:val="28"/>
                <w:szCs w:val="28"/>
              </w:rPr>
              <w:t xml:space="preserve">Здоровый образ жизни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DD6ED5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 w:rsidRPr="00DD6ED5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Школьное образование, школьная жизнь.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792482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 w:rsidRPr="00792482">
              <w:rPr>
                <w:rFonts w:ascii="Times New Roman" w:hAnsi="Times New Roman" w:cs="Times New Roman"/>
                <w:sz w:val="28"/>
                <w:szCs w:val="28"/>
              </w:rPr>
              <w:t xml:space="preserve">Современный мир профессий.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792482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 w:rsidRPr="00792482">
              <w:rPr>
                <w:rFonts w:ascii="Times New Roman" w:hAnsi="Times New Roman" w:cs="Times New Roman"/>
                <w:sz w:val="28"/>
                <w:szCs w:val="28"/>
              </w:rPr>
              <w:t xml:space="preserve">Молодёжь в современном обществе.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792482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 w:rsidRPr="00792482">
              <w:rPr>
                <w:rFonts w:ascii="Times New Roman" w:hAnsi="Times New Roman" w:cs="Times New Roman"/>
                <w:sz w:val="28"/>
                <w:szCs w:val="28"/>
              </w:rPr>
              <w:t>Покупки: оде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жда, обувь и продукты питания.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792482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Путешествия по России  и зарубежным странам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792482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 w:rsidRPr="00792482">
              <w:rPr>
                <w:rFonts w:ascii="Times New Roman" w:hAnsi="Times New Roman" w:cs="Times New Roman"/>
                <w:sz w:val="28"/>
                <w:szCs w:val="28"/>
              </w:rPr>
              <w:t xml:space="preserve">Проблемы экологии.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792482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Технический прогресс</w:t>
            </w:r>
            <w:r w:rsidRPr="007924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792482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 w:rsidRPr="00792482">
              <w:rPr>
                <w:rFonts w:ascii="Times New Roman" w:hAnsi="Times New Roman" w:cs="Times New Roman"/>
                <w:sz w:val="28"/>
                <w:szCs w:val="28"/>
              </w:rPr>
              <w:t xml:space="preserve">Родная страна и страна/страны изучаемого языка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792482" w:rsidRDefault="00496AE0" w:rsidP="00AF465A">
            <w:pPr>
              <w:pStyle w:val="table-body0mm"/>
              <w:rPr>
                <w:rFonts w:ascii="Times New Roman" w:hAnsi="Times New Roman" w:cs="Times New Roman"/>
                <w:sz w:val="28"/>
                <w:szCs w:val="28"/>
              </w:rPr>
            </w:pPr>
            <w:r w:rsidRPr="00792482">
              <w:rPr>
                <w:rFonts w:ascii="Times New Roman" w:hAnsi="Times New Roman" w:cs="Times New Roman"/>
                <w:sz w:val="28"/>
                <w:szCs w:val="28"/>
              </w:rPr>
              <w:t>Выдающиеся люди родной страны и страны/стран изучаемого язы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96AE0" w:rsidRPr="00BF7274" w:rsidTr="00AF465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2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AE0" w:rsidRPr="00BF7274" w:rsidRDefault="00496AE0" w:rsidP="00AF465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</w:tr>
    </w:tbl>
    <w:p w:rsidR="00496AE0" w:rsidRDefault="00496AE0" w:rsidP="00496AE0"/>
    <w:p w:rsidR="00496AE0" w:rsidRDefault="00496AE0" w:rsidP="00496AE0"/>
    <w:p w:rsidR="00496AE0" w:rsidRPr="00496AE0" w:rsidRDefault="00496AE0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sectPr w:rsidR="00496AE0" w:rsidRPr="00496AE0">
      <w:footerReference w:type="default" r:id="rId10"/>
      <w:pgSz w:w="11906" w:h="16838"/>
      <w:pgMar w:top="426" w:right="850" w:bottom="426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1CB7" w:rsidRDefault="00451CB7">
      <w:pPr>
        <w:spacing w:after="0" w:line="240" w:lineRule="auto"/>
      </w:pPr>
      <w:r>
        <w:separator/>
      </w:r>
    </w:p>
  </w:endnote>
  <w:endnote w:type="continuationSeparator" w:id="0">
    <w:p w:rsidR="00451CB7" w:rsidRDefault="0045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ewtonCSanPin">
    <w:panose1 w:val="00000000000000000000"/>
    <w:charset w:val="00"/>
    <w:family w:val="roman"/>
    <w:notTrueType/>
    <w:pitch w:val="default"/>
  </w:font>
  <w:font w:name="PragmaticaC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choolBookSanPin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MediumITC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choolBookSanPin-Bold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OfficinaSansExtraBoldITC-Reg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1292" w:rsidRDefault="00041292">
    <w:pPr>
      <w:pBdr>
        <w:top w:val="nil"/>
        <w:left w:val="nil"/>
        <w:bottom w:val="nil"/>
        <w:right w:val="nil"/>
        <w:between w:val="nil"/>
      </w:pBdr>
      <w:spacing w:after="120" w:line="14" w:lineRule="auto"/>
      <w:rPr>
        <w:color w:val="0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1CB7" w:rsidRDefault="00451CB7">
      <w:pPr>
        <w:spacing w:after="0" w:line="240" w:lineRule="auto"/>
      </w:pPr>
      <w:r>
        <w:separator/>
      </w:r>
    </w:p>
  </w:footnote>
  <w:footnote w:type="continuationSeparator" w:id="0">
    <w:p w:rsidR="00451CB7" w:rsidRDefault="00451C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60E1D"/>
    <w:multiLevelType w:val="multilevel"/>
    <w:tmpl w:val="34A4F9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244D7D"/>
    <w:multiLevelType w:val="multilevel"/>
    <w:tmpl w:val="E6E0DCF6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44EDE"/>
    <w:rsid w:val="00041292"/>
    <w:rsid w:val="00123719"/>
    <w:rsid w:val="002200DA"/>
    <w:rsid w:val="00451CB7"/>
    <w:rsid w:val="00496AE0"/>
    <w:rsid w:val="006A309F"/>
    <w:rsid w:val="009703EE"/>
    <w:rsid w:val="00A650EB"/>
    <w:rsid w:val="00B974B2"/>
    <w:rsid w:val="00C2747B"/>
    <w:rsid w:val="00D16F4C"/>
    <w:rsid w:val="00F44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5DC"/>
  </w:style>
  <w:style w:type="paragraph" w:styleId="1">
    <w:name w:val="heading 1"/>
    <w:basedOn w:val="a"/>
    <w:next w:val="a"/>
    <w:link w:val="10"/>
    <w:uiPriority w:val="1"/>
    <w:qFormat/>
    <w:rsid w:val="00816E92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1"/>
    <w:unhideWhenUsed/>
    <w:qFormat/>
    <w:rsid w:val="00816E9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1"/>
    <w:unhideWhenUsed/>
    <w:qFormat/>
    <w:rsid w:val="00816E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1"/>
    <w:unhideWhenUsed/>
    <w:qFormat/>
    <w:rsid w:val="00816E9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816E92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uiPriority w:val="1"/>
    <w:rsid w:val="00816E9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816E9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816E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1"/>
    <w:rsid w:val="00816E9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rsid w:val="00816E9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link w:val="a5"/>
    <w:uiPriority w:val="1"/>
    <w:qFormat/>
    <w:rsid w:val="00816E92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816E92"/>
  </w:style>
  <w:style w:type="table" w:styleId="a6">
    <w:name w:val="Table Grid"/>
    <w:basedOn w:val="a1"/>
    <w:uiPriority w:val="59"/>
    <w:rsid w:val="00816E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Основной"/>
    <w:basedOn w:val="a"/>
    <w:link w:val="a8"/>
    <w:rsid w:val="00816E92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816E92"/>
    <w:pPr>
      <w:spacing w:after="0" w:line="360" w:lineRule="auto"/>
      <w:ind w:left="720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rsid w:val="00816E9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816E92"/>
    <w:pPr>
      <w:spacing w:before="113" w:after="28"/>
      <w:jc w:val="center"/>
    </w:pPr>
    <w:rPr>
      <w:b/>
      <w:bCs/>
      <w:i/>
      <w:iCs/>
    </w:rPr>
  </w:style>
  <w:style w:type="paragraph" w:customStyle="1" w:styleId="41">
    <w:name w:val="Заг 4"/>
    <w:basedOn w:val="a"/>
    <w:uiPriority w:val="99"/>
    <w:rsid w:val="00816E92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816E92"/>
    <w:rPr>
      <w:i/>
      <w:iCs/>
    </w:rPr>
  </w:style>
  <w:style w:type="character" w:customStyle="1" w:styleId="Zag11">
    <w:name w:val="Zag_11"/>
    <w:rsid w:val="00816E92"/>
    <w:rPr>
      <w:color w:val="000000"/>
      <w:w w:val="100"/>
    </w:rPr>
  </w:style>
  <w:style w:type="paragraph" w:customStyle="1" w:styleId="Zag3">
    <w:name w:val="Zag_3"/>
    <w:basedOn w:val="a"/>
    <w:uiPriority w:val="99"/>
    <w:rsid w:val="00816E92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c4">
    <w:name w:val="c4"/>
    <w:basedOn w:val="a"/>
    <w:uiPriority w:val="99"/>
    <w:rsid w:val="00816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816E92"/>
  </w:style>
  <w:style w:type="paragraph" w:styleId="ab">
    <w:name w:val="Body Text Indent"/>
    <w:basedOn w:val="a"/>
    <w:link w:val="ac"/>
    <w:rsid w:val="00816E9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816E9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816E92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816E92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816E92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iPriority w:val="99"/>
    <w:unhideWhenUsed/>
    <w:rsid w:val="00816E9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16E9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5">
    <w:name w:val="Абзац списка Знак"/>
    <w:link w:val="a4"/>
    <w:uiPriority w:val="1"/>
    <w:locked/>
    <w:rsid w:val="00816E92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16E92"/>
  </w:style>
  <w:style w:type="paragraph" w:customStyle="1" w:styleId="Default">
    <w:name w:val="Default"/>
    <w:uiPriority w:val="99"/>
    <w:rsid w:val="00816E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816E92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816E92"/>
  </w:style>
  <w:style w:type="paragraph" w:styleId="af0">
    <w:name w:val="Document Map"/>
    <w:basedOn w:val="a"/>
    <w:link w:val="af1"/>
    <w:uiPriority w:val="99"/>
    <w:semiHidden/>
    <w:unhideWhenUsed/>
    <w:rsid w:val="00816E92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816E92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816E92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816E92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rsid w:val="00816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6"/>
    <w:rsid w:val="00816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Без интервала1"/>
    <w:uiPriority w:val="99"/>
    <w:rsid w:val="00816E92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styleId="af4">
    <w:name w:val="FollowedHyperlink"/>
    <w:basedOn w:val="a0"/>
    <w:uiPriority w:val="99"/>
    <w:semiHidden/>
    <w:unhideWhenUsed/>
    <w:rsid w:val="00816E92"/>
    <w:rPr>
      <w:color w:val="800080" w:themeColor="followedHyperlink"/>
      <w:u w:val="single"/>
    </w:rPr>
  </w:style>
  <w:style w:type="paragraph" w:customStyle="1" w:styleId="s1">
    <w:name w:val="s_1"/>
    <w:basedOn w:val="a"/>
    <w:rsid w:val="00816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816E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f5">
    <w:name w:val="Body Text"/>
    <w:basedOn w:val="a"/>
    <w:link w:val="af6"/>
    <w:uiPriority w:val="1"/>
    <w:unhideWhenUsed/>
    <w:qFormat/>
    <w:rsid w:val="00816E92"/>
    <w:pPr>
      <w:spacing w:after="120"/>
    </w:pPr>
  </w:style>
  <w:style w:type="character" w:customStyle="1" w:styleId="af6">
    <w:name w:val="Основной текст Знак"/>
    <w:basedOn w:val="a0"/>
    <w:link w:val="af5"/>
    <w:uiPriority w:val="1"/>
    <w:rsid w:val="00816E92"/>
  </w:style>
  <w:style w:type="table" w:customStyle="1" w:styleId="TableNormal0">
    <w:name w:val="Table Normal"/>
    <w:uiPriority w:val="2"/>
    <w:semiHidden/>
    <w:unhideWhenUsed/>
    <w:qFormat/>
    <w:rsid w:val="00816E9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toc 1"/>
    <w:basedOn w:val="a"/>
    <w:uiPriority w:val="1"/>
    <w:qFormat/>
    <w:rsid w:val="00816E92"/>
    <w:pPr>
      <w:widowControl w:val="0"/>
      <w:autoSpaceDE w:val="0"/>
      <w:autoSpaceDN w:val="0"/>
      <w:spacing w:before="24" w:after="0" w:line="240" w:lineRule="auto"/>
      <w:ind w:left="400"/>
    </w:pPr>
    <w:rPr>
      <w:rFonts w:ascii="Georgia" w:eastAsia="Georgia" w:hAnsi="Georgia" w:cs="Georgia"/>
      <w:b/>
      <w:bCs/>
      <w:sz w:val="19"/>
      <w:szCs w:val="19"/>
      <w:lang w:bidi="ru-RU"/>
    </w:rPr>
  </w:style>
  <w:style w:type="paragraph" w:styleId="26">
    <w:name w:val="toc 2"/>
    <w:basedOn w:val="a"/>
    <w:uiPriority w:val="1"/>
    <w:qFormat/>
    <w:rsid w:val="00816E92"/>
    <w:pPr>
      <w:widowControl w:val="0"/>
      <w:autoSpaceDE w:val="0"/>
      <w:autoSpaceDN w:val="0"/>
      <w:spacing w:after="0" w:line="240" w:lineRule="exact"/>
      <w:ind w:left="683"/>
    </w:pPr>
    <w:rPr>
      <w:rFonts w:ascii="Georgia" w:eastAsia="Georgia" w:hAnsi="Georgia" w:cs="Georgia"/>
      <w:b/>
      <w:bCs/>
      <w:sz w:val="19"/>
      <w:szCs w:val="19"/>
      <w:lang w:bidi="ru-RU"/>
    </w:rPr>
  </w:style>
  <w:style w:type="paragraph" w:styleId="31">
    <w:name w:val="toc 3"/>
    <w:basedOn w:val="a"/>
    <w:uiPriority w:val="1"/>
    <w:qFormat/>
    <w:rsid w:val="00816E92"/>
    <w:pPr>
      <w:widowControl w:val="0"/>
      <w:autoSpaceDE w:val="0"/>
      <w:autoSpaceDN w:val="0"/>
      <w:spacing w:after="0" w:line="240" w:lineRule="exact"/>
      <w:ind w:left="683"/>
    </w:pPr>
    <w:rPr>
      <w:rFonts w:ascii="PMingLiU" w:eastAsia="PMingLiU" w:hAnsi="PMingLiU" w:cs="PMingLiU"/>
      <w:sz w:val="19"/>
      <w:szCs w:val="19"/>
      <w:lang w:bidi="ru-RU"/>
    </w:rPr>
  </w:style>
  <w:style w:type="paragraph" w:styleId="42">
    <w:name w:val="toc 4"/>
    <w:basedOn w:val="a"/>
    <w:uiPriority w:val="1"/>
    <w:qFormat/>
    <w:rsid w:val="00816E92"/>
    <w:pPr>
      <w:widowControl w:val="0"/>
      <w:autoSpaceDE w:val="0"/>
      <w:autoSpaceDN w:val="0"/>
      <w:spacing w:after="0" w:line="253" w:lineRule="exact"/>
      <w:ind w:left="683"/>
    </w:pPr>
    <w:rPr>
      <w:rFonts w:ascii="Georgia" w:eastAsia="Georgia" w:hAnsi="Georgia" w:cs="Georgia"/>
      <w:b/>
      <w:bCs/>
      <w:i/>
      <w:lang w:bidi="ru-RU"/>
    </w:rPr>
  </w:style>
  <w:style w:type="paragraph" w:customStyle="1" w:styleId="TableParagraph">
    <w:name w:val="Table Paragraph"/>
    <w:basedOn w:val="a"/>
    <w:uiPriority w:val="1"/>
    <w:qFormat/>
    <w:rsid w:val="00816E92"/>
    <w:pPr>
      <w:widowControl w:val="0"/>
      <w:autoSpaceDE w:val="0"/>
      <w:autoSpaceDN w:val="0"/>
      <w:spacing w:after="0" w:line="240" w:lineRule="auto"/>
      <w:ind w:left="108"/>
    </w:pPr>
    <w:rPr>
      <w:rFonts w:ascii="PMingLiU" w:eastAsia="PMingLiU" w:hAnsi="PMingLiU" w:cs="PMingLiU"/>
      <w:lang w:bidi="ru-RU"/>
    </w:rPr>
  </w:style>
  <w:style w:type="paragraph" w:styleId="af7">
    <w:name w:val="header"/>
    <w:basedOn w:val="a"/>
    <w:link w:val="af8"/>
    <w:uiPriority w:val="99"/>
    <w:unhideWhenUsed/>
    <w:rsid w:val="00816E9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PMingLiU" w:eastAsia="PMingLiU" w:hAnsi="PMingLiU" w:cs="PMingLiU"/>
      <w:lang w:bidi="ru-RU"/>
    </w:rPr>
  </w:style>
  <w:style w:type="character" w:customStyle="1" w:styleId="af8">
    <w:name w:val="Верхний колонтитул Знак"/>
    <w:basedOn w:val="a0"/>
    <w:link w:val="af7"/>
    <w:uiPriority w:val="99"/>
    <w:rsid w:val="00816E92"/>
    <w:rPr>
      <w:rFonts w:ascii="PMingLiU" w:eastAsia="PMingLiU" w:hAnsi="PMingLiU" w:cs="PMingLiU"/>
      <w:lang w:eastAsia="ru-RU" w:bidi="ru-RU"/>
    </w:rPr>
  </w:style>
  <w:style w:type="paragraph" w:styleId="af9">
    <w:name w:val="footer"/>
    <w:basedOn w:val="a"/>
    <w:link w:val="afa"/>
    <w:uiPriority w:val="99"/>
    <w:unhideWhenUsed/>
    <w:rsid w:val="00816E9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PMingLiU" w:eastAsia="PMingLiU" w:hAnsi="PMingLiU" w:cs="PMingLiU"/>
      <w:lang w:bidi="ru-RU"/>
    </w:rPr>
  </w:style>
  <w:style w:type="character" w:customStyle="1" w:styleId="afa">
    <w:name w:val="Нижний колонтитул Знак"/>
    <w:basedOn w:val="a0"/>
    <w:link w:val="af9"/>
    <w:uiPriority w:val="99"/>
    <w:rsid w:val="00816E92"/>
    <w:rPr>
      <w:rFonts w:ascii="PMingLiU" w:eastAsia="PMingLiU" w:hAnsi="PMingLiU" w:cs="PMingLiU"/>
      <w:lang w:eastAsia="ru-RU" w:bidi="ru-RU"/>
    </w:rPr>
  </w:style>
  <w:style w:type="character" w:customStyle="1" w:styleId="c9">
    <w:name w:val="c9"/>
    <w:basedOn w:val="a0"/>
    <w:rsid w:val="00C52274"/>
  </w:style>
  <w:style w:type="paragraph" w:customStyle="1" w:styleId="c5">
    <w:name w:val="c5"/>
    <w:basedOn w:val="a"/>
    <w:uiPriority w:val="99"/>
    <w:rsid w:val="00C52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C52274"/>
  </w:style>
  <w:style w:type="character" w:styleId="afb">
    <w:name w:val="Emphasis"/>
    <w:qFormat/>
    <w:rsid w:val="00AA7D34"/>
    <w:rPr>
      <w:rFonts w:ascii="Times New Roman" w:hAnsi="Times New Roman" w:cs="Times New Roman" w:hint="default"/>
      <w:i/>
      <w:iCs w:val="0"/>
    </w:rPr>
  </w:style>
  <w:style w:type="paragraph" w:styleId="afc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d">
    <w:basedOn w:val="TableNormal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e">
    <w:basedOn w:val="TableNormal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5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6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7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8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9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a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b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c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">
    <w:name w:val="body"/>
    <w:basedOn w:val="a"/>
    <w:uiPriority w:val="99"/>
    <w:rsid w:val="00A650EB"/>
    <w:pPr>
      <w:widowControl w:val="0"/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SchoolBookSanPin-Regular" w:eastAsiaTheme="minorEastAsia" w:hAnsi="SchoolBookSanPin-Regular" w:cs="SchoolBookSanPin-Regular"/>
      <w:color w:val="000000"/>
      <w:sz w:val="20"/>
      <w:szCs w:val="20"/>
    </w:rPr>
  </w:style>
  <w:style w:type="paragraph" w:customStyle="1" w:styleId="h2">
    <w:name w:val="h2"/>
    <w:basedOn w:val="a"/>
    <w:uiPriority w:val="99"/>
    <w:rsid w:val="00A650EB"/>
    <w:pPr>
      <w:widowControl w:val="0"/>
      <w:suppressAutoHyphens/>
      <w:autoSpaceDE w:val="0"/>
      <w:autoSpaceDN w:val="0"/>
      <w:adjustRightInd w:val="0"/>
      <w:spacing w:before="283" w:after="113" w:line="240" w:lineRule="atLeast"/>
      <w:textAlignment w:val="center"/>
    </w:pPr>
    <w:rPr>
      <w:rFonts w:ascii="OfficinaSansMediumITC-Regular" w:eastAsiaTheme="minorEastAsia" w:hAnsi="OfficinaSansMediumITC-Regular" w:cs="OfficinaSansMediumITC-Regular"/>
      <w:caps/>
      <w:color w:val="000000"/>
    </w:rPr>
  </w:style>
  <w:style w:type="paragraph" w:customStyle="1" w:styleId="list-bullet">
    <w:name w:val="list-bullet"/>
    <w:basedOn w:val="body"/>
    <w:uiPriority w:val="99"/>
    <w:rsid w:val="00A650EB"/>
    <w:pPr>
      <w:ind w:left="227" w:hanging="142"/>
    </w:pPr>
  </w:style>
  <w:style w:type="paragraph" w:customStyle="1" w:styleId="h2-first">
    <w:name w:val="h2-first"/>
    <w:basedOn w:val="h2"/>
    <w:uiPriority w:val="99"/>
    <w:rsid w:val="00A650EB"/>
    <w:pPr>
      <w:spacing w:before="0"/>
    </w:pPr>
  </w:style>
  <w:style w:type="paragraph" w:customStyle="1" w:styleId="h5">
    <w:name w:val="h5"/>
    <w:basedOn w:val="a"/>
    <w:uiPriority w:val="99"/>
    <w:rsid w:val="00A650EB"/>
    <w:pPr>
      <w:widowControl w:val="0"/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SchoolBookSanPin-BoldItalic" w:eastAsiaTheme="minorEastAsia" w:hAnsi="SchoolBookSanPin-BoldItalic" w:cs="SchoolBookSanPin-BoldItalic"/>
      <w:b/>
      <w:bCs/>
      <w:i/>
      <w:iCs/>
      <w:color w:val="000000"/>
      <w:sz w:val="20"/>
      <w:szCs w:val="20"/>
    </w:rPr>
  </w:style>
  <w:style w:type="paragraph" w:customStyle="1" w:styleId="h4">
    <w:name w:val="h4"/>
    <w:basedOn w:val="body"/>
    <w:uiPriority w:val="99"/>
    <w:rsid w:val="00A650EB"/>
    <w:pPr>
      <w:suppressAutoHyphens/>
      <w:spacing w:before="240" w:after="113"/>
      <w:ind w:firstLine="0"/>
      <w:jc w:val="left"/>
    </w:pPr>
    <w:rPr>
      <w:rFonts w:ascii="OfficinaSansMediumITC-Regular" w:hAnsi="OfficinaSansMediumITC-Regular" w:cs="OfficinaSansMediumITC-Regular"/>
      <w:sz w:val="22"/>
      <w:szCs w:val="22"/>
    </w:rPr>
  </w:style>
  <w:style w:type="character" w:customStyle="1" w:styleId="Bold">
    <w:name w:val="Bold"/>
    <w:uiPriority w:val="99"/>
    <w:rsid w:val="00A650EB"/>
    <w:rPr>
      <w:b/>
    </w:rPr>
  </w:style>
  <w:style w:type="character" w:customStyle="1" w:styleId="Italic">
    <w:name w:val="Italic"/>
    <w:uiPriority w:val="99"/>
    <w:rsid w:val="00A650EB"/>
    <w:rPr>
      <w:i/>
    </w:rPr>
  </w:style>
  <w:style w:type="paragraph" w:customStyle="1" w:styleId="list-dash">
    <w:name w:val="list-dash"/>
    <w:basedOn w:val="list-bullet"/>
    <w:uiPriority w:val="99"/>
    <w:rsid w:val="00A650EB"/>
    <w:pPr>
      <w:ind w:left="283" w:hanging="283"/>
    </w:pPr>
  </w:style>
  <w:style w:type="paragraph" w:customStyle="1" w:styleId="h3">
    <w:name w:val="h3"/>
    <w:basedOn w:val="h2"/>
    <w:uiPriority w:val="99"/>
    <w:rsid w:val="00A650EB"/>
    <w:rPr>
      <w:rFonts w:ascii="OfficinaSansExtraBoldITC-Reg" w:hAnsi="OfficinaSansExtraBoldITC-Reg" w:cs="OfficinaSansExtraBoldITC-Reg"/>
      <w:b/>
      <w:bCs/>
      <w:caps w:val="0"/>
    </w:rPr>
  </w:style>
  <w:style w:type="paragraph" w:customStyle="1" w:styleId="h3-first">
    <w:name w:val="h3-first"/>
    <w:basedOn w:val="h3"/>
    <w:uiPriority w:val="99"/>
    <w:rsid w:val="00A650EB"/>
    <w:pPr>
      <w:spacing w:before="120"/>
    </w:pPr>
  </w:style>
  <w:style w:type="character" w:customStyle="1" w:styleId="BoldItalic">
    <w:name w:val="Bold_Italic"/>
    <w:uiPriority w:val="99"/>
    <w:rsid w:val="00A650EB"/>
    <w:rPr>
      <w:b/>
      <w:i/>
    </w:rPr>
  </w:style>
  <w:style w:type="paragraph" w:customStyle="1" w:styleId="table-body0mm">
    <w:name w:val="table-body_0mm"/>
    <w:basedOn w:val="a"/>
    <w:uiPriority w:val="99"/>
    <w:rsid w:val="00496AE0"/>
    <w:pPr>
      <w:widowControl w:val="0"/>
      <w:autoSpaceDE w:val="0"/>
      <w:autoSpaceDN w:val="0"/>
      <w:adjustRightInd w:val="0"/>
      <w:spacing w:after="0" w:line="200" w:lineRule="atLeast"/>
      <w:textAlignment w:val="center"/>
    </w:pPr>
    <w:rPr>
      <w:rFonts w:ascii="SchoolBookSanPin-Regular" w:eastAsiaTheme="minorEastAsia" w:hAnsi="SchoolBookSanPin-Regular" w:cs="SchoolBookSanPin-Regular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5DC"/>
  </w:style>
  <w:style w:type="paragraph" w:styleId="1">
    <w:name w:val="heading 1"/>
    <w:basedOn w:val="a"/>
    <w:next w:val="a"/>
    <w:link w:val="10"/>
    <w:uiPriority w:val="1"/>
    <w:qFormat/>
    <w:rsid w:val="00816E92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1"/>
    <w:unhideWhenUsed/>
    <w:qFormat/>
    <w:rsid w:val="00816E9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1"/>
    <w:unhideWhenUsed/>
    <w:qFormat/>
    <w:rsid w:val="00816E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1"/>
    <w:unhideWhenUsed/>
    <w:qFormat/>
    <w:rsid w:val="00816E9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816E92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uiPriority w:val="1"/>
    <w:rsid w:val="00816E9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816E9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816E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1"/>
    <w:rsid w:val="00816E9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rsid w:val="00816E9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link w:val="a5"/>
    <w:uiPriority w:val="1"/>
    <w:qFormat/>
    <w:rsid w:val="00816E92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816E92"/>
  </w:style>
  <w:style w:type="table" w:styleId="a6">
    <w:name w:val="Table Grid"/>
    <w:basedOn w:val="a1"/>
    <w:uiPriority w:val="59"/>
    <w:rsid w:val="00816E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Основной"/>
    <w:basedOn w:val="a"/>
    <w:link w:val="a8"/>
    <w:rsid w:val="00816E92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816E92"/>
    <w:pPr>
      <w:spacing w:after="0" w:line="360" w:lineRule="auto"/>
      <w:ind w:left="720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rsid w:val="00816E9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816E92"/>
    <w:pPr>
      <w:spacing w:before="113" w:after="28"/>
      <w:jc w:val="center"/>
    </w:pPr>
    <w:rPr>
      <w:b/>
      <w:bCs/>
      <w:i/>
      <w:iCs/>
    </w:rPr>
  </w:style>
  <w:style w:type="paragraph" w:customStyle="1" w:styleId="41">
    <w:name w:val="Заг 4"/>
    <w:basedOn w:val="a"/>
    <w:uiPriority w:val="99"/>
    <w:rsid w:val="00816E92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816E92"/>
    <w:rPr>
      <w:i/>
      <w:iCs/>
    </w:rPr>
  </w:style>
  <w:style w:type="character" w:customStyle="1" w:styleId="Zag11">
    <w:name w:val="Zag_11"/>
    <w:rsid w:val="00816E92"/>
    <w:rPr>
      <w:color w:val="000000"/>
      <w:w w:val="100"/>
    </w:rPr>
  </w:style>
  <w:style w:type="paragraph" w:customStyle="1" w:styleId="Zag3">
    <w:name w:val="Zag_3"/>
    <w:basedOn w:val="a"/>
    <w:uiPriority w:val="99"/>
    <w:rsid w:val="00816E92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c4">
    <w:name w:val="c4"/>
    <w:basedOn w:val="a"/>
    <w:uiPriority w:val="99"/>
    <w:rsid w:val="00816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816E92"/>
  </w:style>
  <w:style w:type="paragraph" w:styleId="ab">
    <w:name w:val="Body Text Indent"/>
    <w:basedOn w:val="a"/>
    <w:link w:val="ac"/>
    <w:rsid w:val="00816E9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816E9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816E92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816E92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816E92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iPriority w:val="99"/>
    <w:unhideWhenUsed/>
    <w:rsid w:val="00816E9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16E9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5">
    <w:name w:val="Абзац списка Знак"/>
    <w:link w:val="a4"/>
    <w:uiPriority w:val="1"/>
    <w:locked/>
    <w:rsid w:val="00816E92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16E92"/>
  </w:style>
  <w:style w:type="paragraph" w:customStyle="1" w:styleId="Default">
    <w:name w:val="Default"/>
    <w:uiPriority w:val="99"/>
    <w:rsid w:val="00816E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816E92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816E92"/>
  </w:style>
  <w:style w:type="paragraph" w:styleId="af0">
    <w:name w:val="Document Map"/>
    <w:basedOn w:val="a"/>
    <w:link w:val="af1"/>
    <w:uiPriority w:val="99"/>
    <w:semiHidden/>
    <w:unhideWhenUsed/>
    <w:rsid w:val="00816E92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816E92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816E92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816E92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rsid w:val="00816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6"/>
    <w:rsid w:val="00816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Без интервала1"/>
    <w:uiPriority w:val="99"/>
    <w:rsid w:val="00816E92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styleId="af4">
    <w:name w:val="FollowedHyperlink"/>
    <w:basedOn w:val="a0"/>
    <w:uiPriority w:val="99"/>
    <w:semiHidden/>
    <w:unhideWhenUsed/>
    <w:rsid w:val="00816E92"/>
    <w:rPr>
      <w:color w:val="800080" w:themeColor="followedHyperlink"/>
      <w:u w:val="single"/>
    </w:rPr>
  </w:style>
  <w:style w:type="paragraph" w:customStyle="1" w:styleId="s1">
    <w:name w:val="s_1"/>
    <w:basedOn w:val="a"/>
    <w:rsid w:val="00816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816E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f5">
    <w:name w:val="Body Text"/>
    <w:basedOn w:val="a"/>
    <w:link w:val="af6"/>
    <w:uiPriority w:val="1"/>
    <w:unhideWhenUsed/>
    <w:qFormat/>
    <w:rsid w:val="00816E92"/>
    <w:pPr>
      <w:spacing w:after="120"/>
    </w:pPr>
  </w:style>
  <w:style w:type="character" w:customStyle="1" w:styleId="af6">
    <w:name w:val="Основной текст Знак"/>
    <w:basedOn w:val="a0"/>
    <w:link w:val="af5"/>
    <w:uiPriority w:val="1"/>
    <w:rsid w:val="00816E92"/>
  </w:style>
  <w:style w:type="table" w:customStyle="1" w:styleId="TableNormal0">
    <w:name w:val="Table Normal"/>
    <w:uiPriority w:val="2"/>
    <w:semiHidden/>
    <w:unhideWhenUsed/>
    <w:qFormat/>
    <w:rsid w:val="00816E9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toc 1"/>
    <w:basedOn w:val="a"/>
    <w:uiPriority w:val="1"/>
    <w:qFormat/>
    <w:rsid w:val="00816E92"/>
    <w:pPr>
      <w:widowControl w:val="0"/>
      <w:autoSpaceDE w:val="0"/>
      <w:autoSpaceDN w:val="0"/>
      <w:spacing w:before="24" w:after="0" w:line="240" w:lineRule="auto"/>
      <w:ind w:left="400"/>
    </w:pPr>
    <w:rPr>
      <w:rFonts w:ascii="Georgia" w:eastAsia="Georgia" w:hAnsi="Georgia" w:cs="Georgia"/>
      <w:b/>
      <w:bCs/>
      <w:sz w:val="19"/>
      <w:szCs w:val="19"/>
      <w:lang w:bidi="ru-RU"/>
    </w:rPr>
  </w:style>
  <w:style w:type="paragraph" w:styleId="26">
    <w:name w:val="toc 2"/>
    <w:basedOn w:val="a"/>
    <w:uiPriority w:val="1"/>
    <w:qFormat/>
    <w:rsid w:val="00816E92"/>
    <w:pPr>
      <w:widowControl w:val="0"/>
      <w:autoSpaceDE w:val="0"/>
      <w:autoSpaceDN w:val="0"/>
      <w:spacing w:after="0" w:line="240" w:lineRule="exact"/>
      <w:ind w:left="683"/>
    </w:pPr>
    <w:rPr>
      <w:rFonts w:ascii="Georgia" w:eastAsia="Georgia" w:hAnsi="Georgia" w:cs="Georgia"/>
      <w:b/>
      <w:bCs/>
      <w:sz w:val="19"/>
      <w:szCs w:val="19"/>
      <w:lang w:bidi="ru-RU"/>
    </w:rPr>
  </w:style>
  <w:style w:type="paragraph" w:styleId="31">
    <w:name w:val="toc 3"/>
    <w:basedOn w:val="a"/>
    <w:uiPriority w:val="1"/>
    <w:qFormat/>
    <w:rsid w:val="00816E92"/>
    <w:pPr>
      <w:widowControl w:val="0"/>
      <w:autoSpaceDE w:val="0"/>
      <w:autoSpaceDN w:val="0"/>
      <w:spacing w:after="0" w:line="240" w:lineRule="exact"/>
      <w:ind w:left="683"/>
    </w:pPr>
    <w:rPr>
      <w:rFonts w:ascii="PMingLiU" w:eastAsia="PMingLiU" w:hAnsi="PMingLiU" w:cs="PMingLiU"/>
      <w:sz w:val="19"/>
      <w:szCs w:val="19"/>
      <w:lang w:bidi="ru-RU"/>
    </w:rPr>
  </w:style>
  <w:style w:type="paragraph" w:styleId="42">
    <w:name w:val="toc 4"/>
    <w:basedOn w:val="a"/>
    <w:uiPriority w:val="1"/>
    <w:qFormat/>
    <w:rsid w:val="00816E92"/>
    <w:pPr>
      <w:widowControl w:val="0"/>
      <w:autoSpaceDE w:val="0"/>
      <w:autoSpaceDN w:val="0"/>
      <w:spacing w:after="0" w:line="253" w:lineRule="exact"/>
      <w:ind w:left="683"/>
    </w:pPr>
    <w:rPr>
      <w:rFonts w:ascii="Georgia" w:eastAsia="Georgia" w:hAnsi="Georgia" w:cs="Georgia"/>
      <w:b/>
      <w:bCs/>
      <w:i/>
      <w:lang w:bidi="ru-RU"/>
    </w:rPr>
  </w:style>
  <w:style w:type="paragraph" w:customStyle="1" w:styleId="TableParagraph">
    <w:name w:val="Table Paragraph"/>
    <w:basedOn w:val="a"/>
    <w:uiPriority w:val="1"/>
    <w:qFormat/>
    <w:rsid w:val="00816E92"/>
    <w:pPr>
      <w:widowControl w:val="0"/>
      <w:autoSpaceDE w:val="0"/>
      <w:autoSpaceDN w:val="0"/>
      <w:spacing w:after="0" w:line="240" w:lineRule="auto"/>
      <w:ind w:left="108"/>
    </w:pPr>
    <w:rPr>
      <w:rFonts w:ascii="PMingLiU" w:eastAsia="PMingLiU" w:hAnsi="PMingLiU" w:cs="PMingLiU"/>
      <w:lang w:bidi="ru-RU"/>
    </w:rPr>
  </w:style>
  <w:style w:type="paragraph" w:styleId="af7">
    <w:name w:val="header"/>
    <w:basedOn w:val="a"/>
    <w:link w:val="af8"/>
    <w:uiPriority w:val="99"/>
    <w:unhideWhenUsed/>
    <w:rsid w:val="00816E9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PMingLiU" w:eastAsia="PMingLiU" w:hAnsi="PMingLiU" w:cs="PMingLiU"/>
      <w:lang w:bidi="ru-RU"/>
    </w:rPr>
  </w:style>
  <w:style w:type="character" w:customStyle="1" w:styleId="af8">
    <w:name w:val="Верхний колонтитул Знак"/>
    <w:basedOn w:val="a0"/>
    <w:link w:val="af7"/>
    <w:uiPriority w:val="99"/>
    <w:rsid w:val="00816E92"/>
    <w:rPr>
      <w:rFonts w:ascii="PMingLiU" w:eastAsia="PMingLiU" w:hAnsi="PMingLiU" w:cs="PMingLiU"/>
      <w:lang w:eastAsia="ru-RU" w:bidi="ru-RU"/>
    </w:rPr>
  </w:style>
  <w:style w:type="paragraph" w:styleId="af9">
    <w:name w:val="footer"/>
    <w:basedOn w:val="a"/>
    <w:link w:val="afa"/>
    <w:uiPriority w:val="99"/>
    <w:unhideWhenUsed/>
    <w:rsid w:val="00816E9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PMingLiU" w:eastAsia="PMingLiU" w:hAnsi="PMingLiU" w:cs="PMingLiU"/>
      <w:lang w:bidi="ru-RU"/>
    </w:rPr>
  </w:style>
  <w:style w:type="character" w:customStyle="1" w:styleId="afa">
    <w:name w:val="Нижний колонтитул Знак"/>
    <w:basedOn w:val="a0"/>
    <w:link w:val="af9"/>
    <w:uiPriority w:val="99"/>
    <w:rsid w:val="00816E92"/>
    <w:rPr>
      <w:rFonts w:ascii="PMingLiU" w:eastAsia="PMingLiU" w:hAnsi="PMingLiU" w:cs="PMingLiU"/>
      <w:lang w:eastAsia="ru-RU" w:bidi="ru-RU"/>
    </w:rPr>
  </w:style>
  <w:style w:type="character" w:customStyle="1" w:styleId="c9">
    <w:name w:val="c9"/>
    <w:basedOn w:val="a0"/>
    <w:rsid w:val="00C52274"/>
  </w:style>
  <w:style w:type="paragraph" w:customStyle="1" w:styleId="c5">
    <w:name w:val="c5"/>
    <w:basedOn w:val="a"/>
    <w:uiPriority w:val="99"/>
    <w:rsid w:val="00C52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C52274"/>
  </w:style>
  <w:style w:type="character" w:styleId="afb">
    <w:name w:val="Emphasis"/>
    <w:qFormat/>
    <w:rsid w:val="00AA7D34"/>
    <w:rPr>
      <w:rFonts w:ascii="Times New Roman" w:hAnsi="Times New Roman" w:cs="Times New Roman" w:hint="default"/>
      <w:i/>
      <w:iCs w:val="0"/>
    </w:rPr>
  </w:style>
  <w:style w:type="paragraph" w:styleId="afc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d">
    <w:basedOn w:val="TableNormal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e">
    <w:basedOn w:val="TableNormal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5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6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7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8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9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a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b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c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">
    <w:name w:val="body"/>
    <w:basedOn w:val="a"/>
    <w:uiPriority w:val="99"/>
    <w:rsid w:val="00A650EB"/>
    <w:pPr>
      <w:widowControl w:val="0"/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SchoolBookSanPin-Regular" w:eastAsiaTheme="minorEastAsia" w:hAnsi="SchoolBookSanPin-Regular" w:cs="SchoolBookSanPin-Regular"/>
      <w:color w:val="000000"/>
      <w:sz w:val="20"/>
      <w:szCs w:val="20"/>
    </w:rPr>
  </w:style>
  <w:style w:type="paragraph" w:customStyle="1" w:styleId="h2">
    <w:name w:val="h2"/>
    <w:basedOn w:val="a"/>
    <w:uiPriority w:val="99"/>
    <w:rsid w:val="00A650EB"/>
    <w:pPr>
      <w:widowControl w:val="0"/>
      <w:suppressAutoHyphens/>
      <w:autoSpaceDE w:val="0"/>
      <w:autoSpaceDN w:val="0"/>
      <w:adjustRightInd w:val="0"/>
      <w:spacing w:before="283" w:after="113" w:line="240" w:lineRule="atLeast"/>
      <w:textAlignment w:val="center"/>
    </w:pPr>
    <w:rPr>
      <w:rFonts w:ascii="OfficinaSansMediumITC-Regular" w:eastAsiaTheme="minorEastAsia" w:hAnsi="OfficinaSansMediumITC-Regular" w:cs="OfficinaSansMediumITC-Regular"/>
      <w:caps/>
      <w:color w:val="000000"/>
    </w:rPr>
  </w:style>
  <w:style w:type="paragraph" w:customStyle="1" w:styleId="list-bullet">
    <w:name w:val="list-bullet"/>
    <w:basedOn w:val="body"/>
    <w:uiPriority w:val="99"/>
    <w:rsid w:val="00A650EB"/>
    <w:pPr>
      <w:ind w:left="227" w:hanging="142"/>
    </w:pPr>
  </w:style>
  <w:style w:type="paragraph" w:customStyle="1" w:styleId="h2-first">
    <w:name w:val="h2-first"/>
    <w:basedOn w:val="h2"/>
    <w:uiPriority w:val="99"/>
    <w:rsid w:val="00A650EB"/>
    <w:pPr>
      <w:spacing w:before="0"/>
    </w:pPr>
  </w:style>
  <w:style w:type="paragraph" w:customStyle="1" w:styleId="h5">
    <w:name w:val="h5"/>
    <w:basedOn w:val="a"/>
    <w:uiPriority w:val="99"/>
    <w:rsid w:val="00A650EB"/>
    <w:pPr>
      <w:widowControl w:val="0"/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SchoolBookSanPin-BoldItalic" w:eastAsiaTheme="minorEastAsia" w:hAnsi="SchoolBookSanPin-BoldItalic" w:cs="SchoolBookSanPin-BoldItalic"/>
      <w:b/>
      <w:bCs/>
      <w:i/>
      <w:iCs/>
      <w:color w:val="000000"/>
      <w:sz w:val="20"/>
      <w:szCs w:val="20"/>
    </w:rPr>
  </w:style>
  <w:style w:type="paragraph" w:customStyle="1" w:styleId="h4">
    <w:name w:val="h4"/>
    <w:basedOn w:val="body"/>
    <w:uiPriority w:val="99"/>
    <w:rsid w:val="00A650EB"/>
    <w:pPr>
      <w:suppressAutoHyphens/>
      <w:spacing w:before="240" w:after="113"/>
      <w:ind w:firstLine="0"/>
      <w:jc w:val="left"/>
    </w:pPr>
    <w:rPr>
      <w:rFonts w:ascii="OfficinaSansMediumITC-Regular" w:hAnsi="OfficinaSansMediumITC-Regular" w:cs="OfficinaSansMediumITC-Regular"/>
      <w:sz w:val="22"/>
      <w:szCs w:val="22"/>
    </w:rPr>
  </w:style>
  <w:style w:type="character" w:customStyle="1" w:styleId="Bold">
    <w:name w:val="Bold"/>
    <w:uiPriority w:val="99"/>
    <w:rsid w:val="00A650EB"/>
    <w:rPr>
      <w:b/>
    </w:rPr>
  </w:style>
  <w:style w:type="character" w:customStyle="1" w:styleId="Italic">
    <w:name w:val="Italic"/>
    <w:uiPriority w:val="99"/>
    <w:rsid w:val="00A650EB"/>
    <w:rPr>
      <w:i/>
    </w:rPr>
  </w:style>
  <w:style w:type="paragraph" w:customStyle="1" w:styleId="list-dash">
    <w:name w:val="list-dash"/>
    <w:basedOn w:val="list-bullet"/>
    <w:uiPriority w:val="99"/>
    <w:rsid w:val="00A650EB"/>
    <w:pPr>
      <w:ind w:left="283" w:hanging="283"/>
    </w:pPr>
  </w:style>
  <w:style w:type="paragraph" w:customStyle="1" w:styleId="h3">
    <w:name w:val="h3"/>
    <w:basedOn w:val="h2"/>
    <w:uiPriority w:val="99"/>
    <w:rsid w:val="00A650EB"/>
    <w:rPr>
      <w:rFonts w:ascii="OfficinaSansExtraBoldITC-Reg" w:hAnsi="OfficinaSansExtraBoldITC-Reg" w:cs="OfficinaSansExtraBoldITC-Reg"/>
      <w:b/>
      <w:bCs/>
      <w:caps w:val="0"/>
    </w:rPr>
  </w:style>
  <w:style w:type="paragraph" w:customStyle="1" w:styleId="h3-first">
    <w:name w:val="h3-first"/>
    <w:basedOn w:val="h3"/>
    <w:uiPriority w:val="99"/>
    <w:rsid w:val="00A650EB"/>
    <w:pPr>
      <w:spacing w:before="120"/>
    </w:pPr>
  </w:style>
  <w:style w:type="character" w:customStyle="1" w:styleId="BoldItalic">
    <w:name w:val="Bold_Italic"/>
    <w:uiPriority w:val="99"/>
    <w:rsid w:val="00A650EB"/>
    <w:rPr>
      <w:b/>
      <w:i/>
    </w:rPr>
  </w:style>
  <w:style w:type="paragraph" w:customStyle="1" w:styleId="table-body0mm">
    <w:name w:val="table-body_0mm"/>
    <w:basedOn w:val="a"/>
    <w:uiPriority w:val="99"/>
    <w:rsid w:val="00496AE0"/>
    <w:pPr>
      <w:widowControl w:val="0"/>
      <w:autoSpaceDE w:val="0"/>
      <w:autoSpaceDN w:val="0"/>
      <w:adjustRightInd w:val="0"/>
      <w:spacing w:after="0" w:line="200" w:lineRule="atLeast"/>
      <w:textAlignment w:val="center"/>
    </w:pPr>
    <w:rPr>
      <w:rFonts w:ascii="SchoolBookSanPin-Regular" w:eastAsiaTheme="minorEastAsia" w:hAnsi="SchoolBookSanPin-Regular" w:cs="SchoolBookSanPin-Regular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Fr+H9R8oah/IByiVlfPX9pt2owg==">AMUW2mX/vg3LI6FtpCn8uaceQ/rWkigk2Zo05glRp+PA+lIMZvk4R1bqtNvqAcJ9UvvbvZN2T9hZk6UzpkFjyemnthzY7Y64CTGsvaTIWhBbgpxmWfqLgK4+6hPVTIvOh3EmYQN53qkqbb7BYP4qF23c6SV6LX8tvGlRB3mL39XP2sDNZhSMHLlLs77CcFJ/5bHYps5/MEkHecJi/0ddLH4d+wtlKaic9pVaQSKEEgp562Ubugii2fDDd+Pf+wDPtjo+4dTU6SkjOulICCZ59B1AI06cJm8i2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27</Pages>
  <Words>10177</Words>
  <Characters>58015</Characters>
  <Application>Microsoft Office Word</Application>
  <DocSecurity>0</DocSecurity>
  <Lines>483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№132</dc:creator>
  <cp:lastModifiedBy>Школа №132</cp:lastModifiedBy>
  <cp:revision>5</cp:revision>
  <dcterms:created xsi:type="dcterms:W3CDTF">2022-12-02T09:59:00Z</dcterms:created>
  <dcterms:modified xsi:type="dcterms:W3CDTF">2022-12-02T15:19:00Z</dcterms:modified>
</cp:coreProperties>
</file>